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9DE" w:rsidRDefault="00D359DE" w:rsidP="00031FF7">
      <w:pPr>
        <w:ind w:left="2127" w:right="2592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1370330</wp:posOffset>
            </wp:positionH>
            <wp:positionV relativeFrom="paragraph">
              <wp:posOffset>2540</wp:posOffset>
            </wp:positionV>
            <wp:extent cx="6168390" cy="8717280"/>
            <wp:effectExtent l="19050" t="0" r="3810" b="0"/>
            <wp:wrapTight wrapText="bothSides">
              <wp:wrapPolygon edited="0">
                <wp:start x="-67" y="0"/>
                <wp:lineTo x="-67" y="21572"/>
                <wp:lineTo x="21613" y="21572"/>
                <wp:lineTo x="21613" y="0"/>
                <wp:lineTo x="-6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FF7" w:rsidRDefault="00031FF7">
      <w:pPr>
        <w:jc w:val="right"/>
        <w:sectPr w:rsidR="00031FF7">
          <w:type w:val="continuous"/>
          <w:pgSz w:w="11910" w:h="16840"/>
          <w:pgMar w:top="1040" w:right="740" w:bottom="280" w:left="1460" w:header="720" w:footer="720" w:gutter="0"/>
          <w:cols w:space="720"/>
        </w:sectPr>
      </w:pPr>
    </w:p>
    <w:p w:rsidR="00031FF7" w:rsidRPr="00DC2F13" w:rsidRDefault="00F12381" w:rsidP="00031FF7">
      <w:pPr>
        <w:pStyle w:val="a3"/>
        <w:spacing w:before="74"/>
        <w:ind w:right="105"/>
        <w:jc w:val="both"/>
        <w:rPr>
          <w:sz w:val="24"/>
          <w:szCs w:val="24"/>
        </w:rPr>
      </w:pPr>
      <w:r w:rsidRPr="00DC2F13">
        <w:rPr>
          <w:sz w:val="24"/>
          <w:szCs w:val="24"/>
        </w:rPr>
        <w:lastRenderedPageBreak/>
        <w:t>Дополнительнаяобщеразвивающаяпрограмм</w:t>
      </w:r>
      <w:proofErr w:type="gramStart"/>
      <w:r w:rsidRPr="00DC2F13">
        <w:rPr>
          <w:sz w:val="24"/>
          <w:szCs w:val="24"/>
        </w:rPr>
        <w:t>а«</w:t>
      </w:r>
      <w:proofErr w:type="gramEnd"/>
      <w:r w:rsidRPr="00DC2F13">
        <w:rPr>
          <w:sz w:val="24"/>
          <w:szCs w:val="24"/>
        </w:rPr>
        <w:t>Основыфинансовойграмотности»разработана</w:t>
      </w:r>
      <w:r w:rsidR="00031FF7" w:rsidRPr="00DC2F13">
        <w:rPr>
          <w:sz w:val="24"/>
          <w:szCs w:val="24"/>
        </w:rPr>
        <w:t>на основе  :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>Федерального закона «Об образовании в Российской Федерации» № 273-ФЗ от 29.12.2012 года (с изменениями, внесенными Федеральным законом от 31.07.2020 № 304-ФЗ «О внесении изменений в Федеральный закон «Об образовании в РФ по вопросам воспитания обучающихся» ст.2п.9; с изменениями, вступившими в силу 25.07.2022;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>Приказа Министерства просвещения РФ от 03.09.2019 №467 «Об утверждении Целевой модели развития региональных систем дополнительного образования детей»;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 xml:space="preserve">Концепции развития дополнительного образования детей до 2030 года (утв. Распоряжением Правительства РФ от 31.03.2022г. № 678-р); 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>Приказа Министерства просвещения РФ от 09.11.2018г.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>Приоритетного проекта от 30.11.2016 г. №11 «Доступное дополнительное образование для детей», утвержденный протоколом заседания президиума при Президенте Российской Федерации;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 xml:space="preserve">Концепция Национальной программы повышения уровня финансовой грамотности населения РФ; 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 xml:space="preserve">Проект Минфина России «Содействие повышению уровня финансовой грамотности населения и развитию финансового образования в РФ». </w:t>
      </w:r>
    </w:p>
    <w:p w:rsidR="00031FF7" w:rsidRPr="00DC2F13" w:rsidRDefault="00031FF7" w:rsidP="00031FF7">
      <w:pPr>
        <w:pStyle w:val="a3"/>
        <w:numPr>
          <w:ilvl w:val="0"/>
          <w:numId w:val="2"/>
        </w:numPr>
        <w:spacing w:before="74"/>
        <w:ind w:right="105"/>
        <w:rPr>
          <w:sz w:val="24"/>
          <w:szCs w:val="24"/>
        </w:rPr>
      </w:pPr>
      <w:r w:rsidRPr="00DC2F13">
        <w:rPr>
          <w:sz w:val="24"/>
          <w:szCs w:val="24"/>
        </w:rPr>
        <w:t>учебного плана МКОУ «Новоалександровская средняя общеобразовательная школа» на 2024-2025 уч. год</w:t>
      </w:r>
    </w:p>
    <w:p w:rsidR="00031FF7" w:rsidRPr="00DC2F13" w:rsidRDefault="00031FF7" w:rsidP="00031FF7">
      <w:pPr>
        <w:pStyle w:val="a3"/>
        <w:spacing w:before="74"/>
        <w:ind w:right="105"/>
        <w:rPr>
          <w:iCs/>
          <w:sz w:val="24"/>
          <w:szCs w:val="24"/>
        </w:rPr>
      </w:pPr>
    </w:p>
    <w:p w:rsidR="004744AA" w:rsidRPr="00DC2F13" w:rsidRDefault="00F12381" w:rsidP="00031FF7">
      <w:pPr>
        <w:pStyle w:val="a3"/>
        <w:spacing w:before="74"/>
        <w:ind w:right="105"/>
        <w:jc w:val="both"/>
        <w:rPr>
          <w:b/>
          <w:sz w:val="24"/>
          <w:szCs w:val="24"/>
        </w:rPr>
      </w:pPr>
      <w:r w:rsidRPr="00DC2F13">
        <w:rPr>
          <w:b/>
          <w:sz w:val="24"/>
          <w:szCs w:val="24"/>
        </w:rPr>
        <w:t>Адресат</w:t>
      </w:r>
    </w:p>
    <w:p w:rsidR="004744AA" w:rsidRPr="00DC2F13" w:rsidRDefault="00F12381">
      <w:pPr>
        <w:pStyle w:val="a3"/>
        <w:rPr>
          <w:sz w:val="24"/>
          <w:szCs w:val="24"/>
        </w:rPr>
      </w:pPr>
      <w:r w:rsidRPr="00DC2F13">
        <w:rPr>
          <w:sz w:val="24"/>
          <w:szCs w:val="24"/>
        </w:rPr>
        <w:t>Программарассчитананаобучающихсяввозрасте</w:t>
      </w:r>
      <w:r w:rsidR="00031FF7" w:rsidRPr="00DC2F13">
        <w:rPr>
          <w:sz w:val="24"/>
          <w:szCs w:val="24"/>
        </w:rPr>
        <w:t>15-16</w:t>
      </w:r>
      <w:r w:rsidRPr="00DC2F13">
        <w:rPr>
          <w:sz w:val="24"/>
          <w:szCs w:val="24"/>
        </w:rPr>
        <w:t>лет,проявляющихинтерес кфинансовойдеятельности.</w:t>
      </w:r>
    </w:p>
    <w:p w:rsidR="00031FF7" w:rsidRPr="00DC2F13" w:rsidRDefault="00031FF7">
      <w:pPr>
        <w:pStyle w:val="a3"/>
        <w:rPr>
          <w:sz w:val="24"/>
          <w:szCs w:val="24"/>
        </w:rPr>
      </w:pPr>
    </w:p>
    <w:p w:rsidR="004744AA" w:rsidRPr="00DC2F13" w:rsidRDefault="00F12381">
      <w:pPr>
        <w:pStyle w:val="1"/>
        <w:ind w:left="808"/>
        <w:jc w:val="left"/>
        <w:rPr>
          <w:sz w:val="24"/>
          <w:szCs w:val="24"/>
        </w:rPr>
      </w:pPr>
      <w:r w:rsidRPr="00DC2F13">
        <w:rPr>
          <w:sz w:val="24"/>
          <w:szCs w:val="24"/>
        </w:rPr>
        <w:t>Актуальностьпрограммы</w:t>
      </w:r>
    </w:p>
    <w:p w:rsidR="004744AA" w:rsidRPr="00DC2F13" w:rsidRDefault="00F12381">
      <w:pPr>
        <w:pStyle w:val="a3"/>
        <w:ind w:right="103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Дополнительнаяобщеразвивающаяпрограмма«Основыфинансовойграмотности»направленанаформированиефинансовойграмотностиобучающихсянаосновепостроенияпрямойсвязимеждуполучаемымизнаниямииихпрактическимприменениемвжизни,пониманиемииспользованиемфинансовойинформациинанастоящиймоментивдолгосрочнойперспективе.Освоениепрограммы«Основыфинансовойграмотности» помогает обучающимся расширить кругозор, познакомиться сновымипонятиямиикомпетенциями,атакжеотработатьпрактическиенавыки на базовых примерах, опираясь все на те же знания математическогосчетаианализаразличныхситуаций.Учитывая,чтосегодняшниеобучающиеся–этозавтрашниеактивныеучастникифинансовогорынка,поэтому, если мы сегодня воспитаем наших детей финансово грамотными,значит,завтрамыполучимдобросовестныхналогоплательщиков,ответственныхзаемщиков,грамотныхвкладчиков.Подрастающемупоколениюосновыфинансовойграмотностиифинансовойбезопасности,правильногофинансовогопланированияиинвестированиядолжныбытьизвестныдотого,какони вступят вбольшуюжизнь.</w:t>
      </w:r>
    </w:p>
    <w:p w:rsidR="004744AA" w:rsidRPr="00DC2F13" w:rsidRDefault="00F12381">
      <w:pPr>
        <w:spacing w:before="1" w:line="322" w:lineRule="exact"/>
        <w:ind w:left="808"/>
        <w:jc w:val="both"/>
        <w:rPr>
          <w:sz w:val="24"/>
          <w:szCs w:val="24"/>
        </w:rPr>
      </w:pPr>
      <w:r w:rsidRPr="00DC2F13">
        <w:rPr>
          <w:b/>
          <w:sz w:val="24"/>
          <w:szCs w:val="24"/>
        </w:rPr>
        <w:t>Уровеньосвоения</w:t>
      </w:r>
      <w:r w:rsidRPr="00DC2F13">
        <w:rPr>
          <w:sz w:val="24"/>
          <w:szCs w:val="24"/>
        </w:rPr>
        <w:t>–общекультурный.</w:t>
      </w:r>
    </w:p>
    <w:p w:rsidR="004744AA" w:rsidRPr="00DC2F13" w:rsidRDefault="00F12381">
      <w:pPr>
        <w:pStyle w:val="1"/>
        <w:spacing w:line="322" w:lineRule="exact"/>
        <w:ind w:left="808"/>
        <w:rPr>
          <w:b w:val="0"/>
          <w:sz w:val="24"/>
          <w:szCs w:val="24"/>
        </w:rPr>
      </w:pPr>
      <w:r w:rsidRPr="00DC2F13">
        <w:rPr>
          <w:sz w:val="24"/>
          <w:szCs w:val="24"/>
        </w:rPr>
        <w:t>Объемисрокосвоения</w:t>
      </w:r>
      <w:r w:rsidRPr="00DC2F13">
        <w:rPr>
          <w:b w:val="0"/>
          <w:sz w:val="24"/>
          <w:szCs w:val="24"/>
        </w:rPr>
        <w:t>.</w:t>
      </w:r>
    </w:p>
    <w:p w:rsidR="00DC0A4E" w:rsidRPr="00DC2F13" w:rsidRDefault="00E1458A">
      <w:pPr>
        <w:pStyle w:val="a3"/>
        <w:ind w:left="808" w:right="2592" w:firstLine="0"/>
        <w:rPr>
          <w:sz w:val="24"/>
          <w:szCs w:val="24"/>
        </w:rPr>
      </w:pPr>
      <w:r w:rsidRPr="00DC2F13">
        <w:rPr>
          <w:sz w:val="24"/>
          <w:szCs w:val="24"/>
        </w:rPr>
        <w:t>Программа рассчитана на 34</w:t>
      </w:r>
      <w:r w:rsidR="00031FF7" w:rsidRPr="00DC2F13">
        <w:rPr>
          <w:sz w:val="24"/>
          <w:szCs w:val="24"/>
        </w:rPr>
        <w:t xml:space="preserve"> часа </w:t>
      </w:r>
      <w:r w:rsidR="00F12381" w:rsidRPr="00DC2F13">
        <w:rPr>
          <w:sz w:val="24"/>
          <w:szCs w:val="24"/>
        </w:rPr>
        <w:t>обучения.</w:t>
      </w:r>
    </w:p>
    <w:p w:rsidR="004744AA" w:rsidRPr="00DC2F13" w:rsidRDefault="00F12381">
      <w:pPr>
        <w:pStyle w:val="a3"/>
        <w:ind w:left="808" w:right="2592" w:firstLine="0"/>
        <w:rPr>
          <w:sz w:val="24"/>
          <w:szCs w:val="24"/>
        </w:rPr>
      </w:pPr>
      <w:r w:rsidRPr="00DC2F13">
        <w:rPr>
          <w:sz w:val="24"/>
          <w:szCs w:val="24"/>
        </w:rPr>
        <w:t>Режимзанятий</w:t>
      </w:r>
      <w:proofErr w:type="gramStart"/>
      <w:r w:rsidRPr="00DC2F13">
        <w:rPr>
          <w:sz w:val="24"/>
          <w:szCs w:val="24"/>
        </w:rPr>
        <w:t>1</w:t>
      </w:r>
      <w:proofErr w:type="gramEnd"/>
      <w:r w:rsidRPr="00DC2F13">
        <w:rPr>
          <w:sz w:val="24"/>
          <w:szCs w:val="24"/>
        </w:rPr>
        <w:t xml:space="preserve"> </w:t>
      </w:r>
      <w:r w:rsidR="00DC0A4E" w:rsidRPr="00DC2F13">
        <w:rPr>
          <w:sz w:val="24"/>
          <w:szCs w:val="24"/>
        </w:rPr>
        <w:t xml:space="preserve">час в </w:t>
      </w:r>
      <w:r w:rsidRPr="00DC2F13">
        <w:rPr>
          <w:sz w:val="24"/>
          <w:szCs w:val="24"/>
        </w:rPr>
        <w:t>неделю</w:t>
      </w:r>
    </w:p>
    <w:p w:rsidR="004744AA" w:rsidRPr="00DC2F13" w:rsidRDefault="00F12381">
      <w:pPr>
        <w:pStyle w:val="1"/>
        <w:ind w:left="808"/>
        <w:jc w:val="left"/>
        <w:rPr>
          <w:sz w:val="24"/>
          <w:szCs w:val="24"/>
        </w:rPr>
      </w:pPr>
      <w:r w:rsidRPr="00DC2F13">
        <w:rPr>
          <w:sz w:val="24"/>
          <w:szCs w:val="24"/>
        </w:rPr>
        <w:t>Цель</w:t>
      </w:r>
    </w:p>
    <w:p w:rsidR="004744AA" w:rsidRPr="00DC2F13" w:rsidRDefault="00F12381">
      <w:pPr>
        <w:pStyle w:val="a3"/>
        <w:spacing w:before="2"/>
        <w:ind w:right="104"/>
        <w:jc w:val="both"/>
        <w:rPr>
          <w:sz w:val="24"/>
          <w:szCs w:val="24"/>
        </w:rPr>
      </w:pPr>
      <w:r w:rsidRPr="00DC2F13">
        <w:rPr>
          <w:sz w:val="24"/>
          <w:szCs w:val="24"/>
        </w:rPr>
        <w:t xml:space="preserve">Развитиеэкономическогообразамышления,воспитаниеответственностии нравственного поведения в области экономических отношений в семье,формирование </w:t>
      </w:r>
      <w:r w:rsidRPr="00DC2F13">
        <w:rPr>
          <w:sz w:val="24"/>
          <w:szCs w:val="24"/>
        </w:rPr>
        <w:lastRenderedPageBreak/>
        <w:t>опыта применения полученных знаний и умений для решенияэлементарных вопросоввобластиэкономикисемьи.</w:t>
      </w:r>
    </w:p>
    <w:p w:rsidR="004744AA" w:rsidRPr="00DC2F13" w:rsidRDefault="00F12381">
      <w:pPr>
        <w:pStyle w:val="1"/>
        <w:ind w:left="808"/>
        <w:jc w:val="left"/>
        <w:rPr>
          <w:sz w:val="24"/>
          <w:szCs w:val="24"/>
        </w:rPr>
      </w:pPr>
      <w:r w:rsidRPr="00DC2F13">
        <w:rPr>
          <w:sz w:val="24"/>
          <w:szCs w:val="24"/>
        </w:rPr>
        <w:t>Задачи</w:t>
      </w:r>
    </w:p>
    <w:p w:rsidR="004744AA" w:rsidRPr="00DC2F13" w:rsidRDefault="00F12381">
      <w:pPr>
        <w:pStyle w:val="20"/>
        <w:spacing w:line="240" w:lineRule="auto"/>
        <w:rPr>
          <w:sz w:val="24"/>
          <w:szCs w:val="24"/>
        </w:rPr>
      </w:pPr>
      <w:r w:rsidRPr="00DC2F13">
        <w:rPr>
          <w:sz w:val="24"/>
          <w:szCs w:val="24"/>
        </w:rPr>
        <w:t>Образовательные: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236"/>
        </w:tabs>
        <w:spacing w:before="2"/>
        <w:ind w:right="106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способствоватьприобретениюзнанийобосновныхпринципахэкономическойжизниобщества:представлениюоролиденегвсемьеиобществе, о причинах и последствиях изменений доходов и расходов семьи, оролигосударствавэкономике семьи;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236"/>
        </w:tabs>
        <w:spacing w:before="74"/>
        <w:ind w:right="103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способствоватьосвоениюпервичныхэкономическихпонятий,связанных с экономикой семьи, таких как: деньги, бюджет семьи, доходы,расходы,валюта и др.;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236"/>
        </w:tabs>
        <w:spacing w:before="2"/>
        <w:ind w:right="106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способствоватьприобретениюопытапримененияполученныхзнанийиуменийдлярешения элементарныхвопросоввобластифинансов.</w:t>
      </w:r>
    </w:p>
    <w:p w:rsidR="00031FF7" w:rsidRPr="00DC2F13" w:rsidRDefault="00031FF7" w:rsidP="00031FF7">
      <w:pPr>
        <w:pStyle w:val="20"/>
        <w:rPr>
          <w:sz w:val="24"/>
          <w:szCs w:val="24"/>
        </w:rPr>
      </w:pPr>
      <w:r w:rsidRPr="00DC2F13">
        <w:rPr>
          <w:sz w:val="24"/>
          <w:szCs w:val="24"/>
        </w:rPr>
        <w:t>Воспитательные: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235"/>
          <w:tab w:val="left" w:pos="1236"/>
          <w:tab w:val="left" w:pos="3307"/>
          <w:tab w:val="left" w:pos="4831"/>
          <w:tab w:val="left" w:pos="5574"/>
          <w:tab w:val="left" w:pos="6196"/>
          <w:tab w:val="left" w:pos="7100"/>
          <w:tab w:val="left" w:pos="8098"/>
          <w:tab w:val="left" w:pos="9446"/>
        </w:tabs>
        <w:spacing w:before="1"/>
        <w:ind w:right="107" w:firstLine="566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</w:t>
      </w:r>
      <w:r w:rsidRPr="00DC2F13">
        <w:rPr>
          <w:sz w:val="24"/>
          <w:szCs w:val="24"/>
        </w:rPr>
        <w:tab/>
        <w:t>осознанию</w:t>
      </w:r>
      <w:r w:rsidRPr="00DC2F13">
        <w:rPr>
          <w:sz w:val="24"/>
          <w:szCs w:val="24"/>
        </w:rPr>
        <w:tab/>
        <w:t>себя</w:t>
      </w:r>
      <w:r w:rsidRPr="00DC2F13">
        <w:rPr>
          <w:sz w:val="24"/>
          <w:szCs w:val="24"/>
        </w:rPr>
        <w:tab/>
        <w:t>как</w:t>
      </w:r>
      <w:r w:rsidRPr="00DC2F13">
        <w:rPr>
          <w:sz w:val="24"/>
          <w:szCs w:val="24"/>
        </w:rPr>
        <w:tab/>
        <w:t>члена</w:t>
      </w:r>
      <w:r w:rsidRPr="00DC2F13">
        <w:rPr>
          <w:sz w:val="24"/>
          <w:szCs w:val="24"/>
        </w:rPr>
        <w:tab/>
        <w:t>семьи,</w:t>
      </w:r>
      <w:r w:rsidRPr="00DC2F13">
        <w:rPr>
          <w:sz w:val="24"/>
          <w:szCs w:val="24"/>
        </w:rPr>
        <w:tab/>
        <w:t>общества</w:t>
      </w:r>
      <w:r w:rsidRPr="00DC2F13">
        <w:rPr>
          <w:sz w:val="24"/>
          <w:szCs w:val="24"/>
        </w:rPr>
        <w:tab/>
      </w:r>
      <w:r w:rsidRPr="00DC2F13">
        <w:rPr>
          <w:spacing w:val="-1"/>
          <w:sz w:val="24"/>
          <w:szCs w:val="24"/>
        </w:rPr>
        <w:t>и</w:t>
      </w:r>
      <w:r w:rsidRPr="00DC2F13">
        <w:rPr>
          <w:sz w:val="24"/>
          <w:szCs w:val="24"/>
        </w:rPr>
        <w:t>государства;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ind w:right="105" w:firstLine="566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содействовать пониманию экономических проблем семьи и участия вихобсуждении,пониманиифинансовыхсвязей семьиигосударства;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235"/>
          <w:tab w:val="left" w:pos="1236"/>
        </w:tabs>
        <w:ind w:right="108" w:firstLine="566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способствоватьовладениюначальныминавыкамиадаптациивмирефинансовыхотношений;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235"/>
          <w:tab w:val="left" w:pos="1236"/>
          <w:tab w:val="left" w:pos="3381"/>
          <w:tab w:val="left" w:pos="5131"/>
          <w:tab w:val="left" w:pos="7408"/>
          <w:tab w:val="left" w:pos="7853"/>
        </w:tabs>
        <w:ind w:right="107" w:firstLine="566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</w:t>
      </w:r>
      <w:r w:rsidRPr="00DC2F13">
        <w:rPr>
          <w:sz w:val="24"/>
          <w:szCs w:val="24"/>
        </w:rPr>
        <w:tab/>
        <w:t>воспитанию</w:t>
      </w:r>
      <w:r w:rsidRPr="00DC2F13">
        <w:rPr>
          <w:sz w:val="24"/>
          <w:szCs w:val="24"/>
        </w:rPr>
        <w:tab/>
        <w:t>ответственности</w:t>
      </w:r>
      <w:r w:rsidRPr="00DC2F13">
        <w:rPr>
          <w:sz w:val="24"/>
          <w:szCs w:val="24"/>
        </w:rPr>
        <w:tab/>
        <w:t>и</w:t>
      </w:r>
      <w:r w:rsidRPr="00DC2F13">
        <w:rPr>
          <w:sz w:val="24"/>
          <w:szCs w:val="24"/>
        </w:rPr>
        <w:tab/>
      </w:r>
      <w:r w:rsidRPr="00DC2F13">
        <w:rPr>
          <w:spacing w:val="-1"/>
          <w:sz w:val="24"/>
          <w:szCs w:val="24"/>
        </w:rPr>
        <w:t>нравственного</w:t>
      </w:r>
      <w:r w:rsidRPr="00DC2F13">
        <w:rPr>
          <w:sz w:val="24"/>
          <w:szCs w:val="24"/>
        </w:rPr>
        <w:t>поведениявобластиэкономических отношенийвсемьеиобществе.</w:t>
      </w:r>
    </w:p>
    <w:p w:rsidR="004744AA" w:rsidRPr="00DC2F13" w:rsidRDefault="004744AA">
      <w:pPr>
        <w:jc w:val="both"/>
        <w:rPr>
          <w:rFonts w:ascii="Symbol" w:hAnsi="Symbol"/>
          <w:sz w:val="24"/>
          <w:szCs w:val="24"/>
        </w:rPr>
      </w:pPr>
    </w:p>
    <w:p w:rsidR="00031FF7" w:rsidRPr="00DC2F13" w:rsidRDefault="00031FF7" w:rsidP="00031FF7">
      <w:pPr>
        <w:pStyle w:val="20"/>
        <w:spacing w:line="320" w:lineRule="exact"/>
        <w:rPr>
          <w:sz w:val="24"/>
          <w:szCs w:val="24"/>
        </w:rPr>
      </w:pPr>
      <w:r w:rsidRPr="00DC2F13">
        <w:rPr>
          <w:sz w:val="24"/>
          <w:szCs w:val="24"/>
        </w:rPr>
        <w:t>Развивающие:</w:t>
      </w:r>
    </w:p>
    <w:p w:rsidR="00031FF7" w:rsidRPr="00DC2F13" w:rsidRDefault="00031FF7" w:rsidP="00031FF7">
      <w:pPr>
        <w:pStyle w:val="a4"/>
        <w:numPr>
          <w:ilvl w:val="1"/>
          <w:numId w:val="1"/>
        </w:numPr>
        <w:tabs>
          <w:tab w:val="left" w:pos="1374"/>
          <w:tab w:val="left" w:pos="1375"/>
        </w:tabs>
        <w:ind w:left="242" w:right="260" w:firstLine="70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способствовать усвоению обобщенных способов проектирования ипланированиядействий при решениифинансовых задач.</w:t>
      </w:r>
    </w:p>
    <w:p w:rsidR="00031FF7" w:rsidRPr="00DC2F13" w:rsidRDefault="00031FF7" w:rsidP="00031FF7">
      <w:pPr>
        <w:pStyle w:val="1"/>
        <w:spacing w:line="322" w:lineRule="exact"/>
        <w:jc w:val="left"/>
        <w:rPr>
          <w:sz w:val="24"/>
          <w:szCs w:val="24"/>
        </w:rPr>
      </w:pPr>
      <w:r w:rsidRPr="00DC2F13">
        <w:rPr>
          <w:sz w:val="24"/>
          <w:szCs w:val="24"/>
        </w:rPr>
        <w:t>Планируемыерезультатыосвоения</w:t>
      </w:r>
    </w:p>
    <w:p w:rsidR="00031FF7" w:rsidRPr="00DC2F13" w:rsidRDefault="00031FF7" w:rsidP="00031FF7">
      <w:pPr>
        <w:pStyle w:val="20"/>
        <w:spacing w:line="322" w:lineRule="exact"/>
        <w:ind w:left="950"/>
        <w:rPr>
          <w:sz w:val="24"/>
          <w:szCs w:val="24"/>
        </w:rPr>
      </w:pPr>
      <w:r w:rsidRPr="00DC2F13">
        <w:rPr>
          <w:sz w:val="24"/>
          <w:szCs w:val="24"/>
        </w:rPr>
        <w:t>Предметные:</w:t>
      </w:r>
    </w:p>
    <w:p w:rsidR="00031FF7" w:rsidRPr="00DC2F13" w:rsidRDefault="00031FF7" w:rsidP="00031FF7">
      <w:pPr>
        <w:ind w:left="950"/>
        <w:rPr>
          <w:b/>
          <w:i/>
          <w:sz w:val="24"/>
          <w:szCs w:val="24"/>
        </w:rPr>
      </w:pPr>
      <w:r w:rsidRPr="00DC2F13">
        <w:rPr>
          <w:b/>
          <w:i/>
          <w:sz w:val="24"/>
          <w:szCs w:val="24"/>
        </w:rPr>
        <w:t>Обучающиесядолжнынаучиться: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375"/>
        </w:tabs>
        <w:ind w:right="112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применять теоретические знания по финансовой грамотности дляпрактическойдеятельности иповседневной жизни;</w:t>
      </w:r>
    </w:p>
    <w:p w:rsidR="00031FF7" w:rsidRPr="00DC2F13" w:rsidRDefault="00031FF7" w:rsidP="00031FF7">
      <w:pPr>
        <w:pStyle w:val="a4"/>
        <w:numPr>
          <w:ilvl w:val="0"/>
          <w:numId w:val="1"/>
        </w:numPr>
        <w:tabs>
          <w:tab w:val="left" w:pos="1375"/>
        </w:tabs>
        <w:ind w:right="105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сопоставлятьсвоипотребностиивозможности,оптимальнораспределять свои материальные ресурсы, составлять семейный бюджет иличныйфинансовый план;</w:t>
      </w:r>
    </w:p>
    <w:p w:rsidR="00031FF7" w:rsidRPr="00DC2F13" w:rsidRDefault="00031FF7" w:rsidP="00DC2F13">
      <w:pPr>
        <w:pStyle w:val="a4"/>
        <w:numPr>
          <w:ilvl w:val="0"/>
          <w:numId w:val="1"/>
        </w:numPr>
        <w:tabs>
          <w:tab w:val="left" w:pos="1375"/>
        </w:tabs>
        <w:ind w:right="109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грамотно применять полученные знания для оценки собственныхэкономическихдействийвкачествепотребителя,налогоплательщика,страхователя,члена семьи и гражданина;</w:t>
      </w:r>
    </w:p>
    <w:p w:rsidR="00DC2F13" w:rsidRPr="00DC2F13" w:rsidRDefault="00DC2F13" w:rsidP="00DC2F13">
      <w:pPr>
        <w:pStyle w:val="a4"/>
        <w:numPr>
          <w:ilvl w:val="0"/>
          <w:numId w:val="1"/>
        </w:numPr>
        <w:tabs>
          <w:tab w:val="left" w:pos="1375"/>
        </w:tabs>
        <w:ind w:right="106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анализироватьиизвлекатьинформацию,касающуюсяличныхфинансов,изисточниковразличноготипаиисточников,созданныхвразличныхзнаковыхсистемах(текст,таблица,график,диаграмма,аудиовизуальныйряди др.);</w:t>
      </w:r>
    </w:p>
    <w:p w:rsidR="00DC2F13" w:rsidRPr="00DC2F13" w:rsidRDefault="00DC2F13" w:rsidP="00DC2F13">
      <w:pPr>
        <w:pStyle w:val="a4"/>
        <w:numPr>
          <w:ilvl w:val="0"/>
          <w:numId w:val="1"/>
        </w:numPr>
        <w:tabs>
          <w:tab w:val="left" w:pos="1375"/>
        </w:tabs>
        <w:ind w:right="111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применять полученные теоретические и практические знания дляопределенияэкономическирационального поведения.</w:t>
      </w:r>
    </w:p>
    <w:p w:rsidR="00DC2F13" w:rsidRPr="00DC2F13" w:rsidRDefault="00DC2F13" w:rsidP="00DC2F13">
      <w:pPr>
        <w:pStyle w:val="20"/>
        <w:ind w:left="950"/>
        <w:rPr>
          <w:sz w:val="24"/>
          <w:szCs w:val="24"/>
        </w:rPr>
      </w:pPr>
      <w:proofErr w:type="spellStart"/>
      <w:r w:rsidRPr="00DC2F13">
        <w:rPr>
          <w:sz w:val="24"/>
          <w:szCs w:val="24"/>
        </w:rPr>
        <w:t>Метапредметные</w:t>
      </w:r>
      <w:proofErr w:type="spellEnd"/>
      <w:r w:rsidRPr="00DC2F13">
        <w:rPr>
          <w:sz w:val="24"/>
          <w:szCs w:val="24"/>
        </w:rPr>
        <w:t>:</w:t>
      </w:r>
    </w:p>
    <w:p w:rsidR="00DC2F13" w:rsidRPr="00DC2F13" w:rsidRDefault="00DC2F13" w:rsidP="00DC2F13">
      <w:pPr>
        <w:pStyle w:val="a4"/>
        <w:numPr>
          <w:ilvl w:val="0"/>
          <w:numId w:val="1"/>
        </w:numPr>
        <w:tabs>
          <w:tab w:val="left" w:pos="1375"/>
        </w:tabs>
        <w:ind w:right="110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определятьиформулироватьцельдеятельностиназанятииспомощьюпедагога,а далее самостоятельно;</w:t>
      </w:r>
    </w:p>
    <w:p w:rsidR="00DC2F13" w:rsidRPr="00DC2F13" w:rsidRDefault="00DC2F13" w:rsidP="00DC2F13">
      <w:pPr>
        <w:pStyle w:val="a4"/>
        <w:numPr>
          <w:ilvl w:val="0"/>
          <w:numId w:val="1"/>
        </w:numPr>
        <w:tabs>
          <w:tab w:val="left" w:pos="1375"/>
        </w:tabs>
        <w:spacing w:line="342" w:lineRule="exact"/>
        <w:ind w:left="1374" w:hanging="567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проговариватьпоследовательностьдействий;</w:t>
      </w:r>
    </w:p>
    <w:p w:rsidR="00DC2F13" w:rsidRPr="00DC2F13" w:rsidRDefault="00DC2F13" w:rsidP="00DC2F13">
      <w:pPr>
        <w:pStyle w:val="a4"/>
        <w:numPr>
          <w:ilvl w:val="0"/>
          <w:numId w:val="1"/>
        </w:numPr>
        <w:tabs>
          <w:tab w:val="left" w:pos="1375"/>
        </w:tabs>
        <w:ind w:right="110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учитьсявысказыватьсвоёпредположение(версию)наосноведанного задания, учить работать по предложенному педагогом плану, а вдальнейшемуметьсамостоятельнопланироватьсвоюдеятельность.</w:t>
      </w:r>
    </w:p>
    <w:p w:rsidR="00DC2F13" w:rsidRPr="00DC2F13" w:rsidRDefault="00DC2F13" w:rsidP="00DC2F13">
      <w:pPr>
        <w:pStyle w:val="20"/>
        <w:spacing w:line="320" w:lineRule="exact"/>
        <w:ind w:left="950"/>
        <w:rPr>
          <w:sz w:val="24"/>
          <w:szCs w:val="24"/>
        </w:rPr>
      </w:pPr>
      <w:r w:rsidRPr="00DC2F13">
        <w:rPr>
          <w:sz w:val="24"/>
          <w:szCs w:val="24"/>
        </w:rPr>
        <w:t>Личностные:</w:t>
      </w:r>
    </w:p>
    <w:p w:rsidR="00DC2F13" w:rsidRPr="00DC2F13" w:rsidRDefault="00DC2F13" w:rsidP="00DC2F13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ind w:right="106" w:firstLine="566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определять и высказывать простые и общие для всех людей правилаповеденияприсотрудничестве(этическиенормы)впредложенныхпедагогом</w:t>
      </w:r>
    </w:p>
    <w:p w:rsidR="00DC2F13" w:rsidRPr="00DC2F13" w:rsidRDefault="00DC2F13" w:rsidP="00DC2F13">
      <w:pPr>
        <w:pStyle w:val="a3"/>
        <w:spacing w:before="74"/>
        <w:ind w:right="113" w:firstLine="0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ситуациях общения и сотрудничества, опираясь на общие для всех простыеправила поведения, делать выбор, при поддержке других участников группыипедагога,как поступить.</w:t>
      </w:r>
    </w:p>
    <w:p w:rsidR="00DC2F13" w:rsidRPr="00DC2F13" w:rsidRDefault="00DC2F13">
      <w:pPr>
        <w:jc w:val="both"/>
        <w:rPr>
          <w:rFonts w:ascii="Symbol" w:hAnsi="Symbol"/>
          <w:sz w:val="24"/>
          <w:szCs w:val="24"/>
        </w:rPr>
        <w:sectPr w:rsidR="00DC2F13" w:rsidRPr="00DC2F13">
          <w:pgSz w:w="11910" w:h="16840"/>
          <w:pgMar w:top="1040" w:right="740" w:bottom="280" w:left="1460" w:header="720" w:footer="720" w:gutter="0"/>
          <w:cols w:space="720"/>
        </w:sectPr>
      </w:pPr>
    </w:p>
    <w:p w:rsidR="004744AA" w:rsidRPr="00DC2F13" w:rsidRDefault="00F12381">
      <w:pPr>
        <w:pStyle w:val="20"/>
        <w:spacing w:before="2" w:line="240" w:lineRule="auto"/>
        <w:jc w:val="both"/>
        <w:rPr>
          <w:sz w:val="24"/>
          <w:szCs w:val="24"/>
        </w:rPr>
      </w:pPr>
      <w:r w:rsidRPr="00DC2F13">
        <w:rPr>
          <w:sz w:val="24"/>
          <w:szCs w:val="24"/>
        </w:rPr>
        <w:lastRenderedPageBreak/>
        <w:t>Врезультатеосвоенияпрограммыобучающиесядолжны</w:t>
      </w:r>
      <w:r w:rsidRPr="00DC2F13">
        <w:rPr>
          <w:i w:val="0"/>
          <w:sz w:val="24"/>
          <w:szCs w:val="24"/>
        </w:rPr>
        <w:t>уметь</w:t>
      </w:r>
      <w:r w:rsidRPr="00DC2F13">
        <w:rPr>
          <w:sz w:val="24"/>
          <w:szCs w:val="24"/>
        </w:rPr>
        <w:t>: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spacing w:before="1"/>
        <w:ind w:right="112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анализировать состояние финансовых рынков, используя различныеисточникиинформации;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ind w:right="113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оценивать влияние инфляции на доходность финансовых активов, атакжеопределятьвлияниефакторов,воздействующихнавалютныйкурс;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ind w:right="105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применять в повседневной жизни полученные знания о: хранении,обменеипереводеденег;использованиибанковскихкарт,электронныхденег;пользованиибанкоматом,мобильнымбанкингом,онлайн-банкингом;страховании и выборе страховой компании; депозите и управлении рисками;кредитеи сравнении кредитных предложений;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ind w:right="108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определятьназначениевидовналогов,характеризоватьправаи</w:t>
      </w:r>
      <w:r w:rsidRPr="00DC2F13">
        <w:rPr>
          <w:spacing w:val="-1"/>
          <w:sz w:val="24"/>
          <w:szCs w:val="24"/>
        </w:rPr>
        <w:t>обязанностиналогоплательщиков,</w:t>
      </w:r>
      <w:r w:rsidRPr="00DC2F13">
        <w:rPr>
          <w:sz w:val="24"/>
          <w:szCs w:val="24"/>
        </w:rPr>
        <w:t>рассчитыватьНДФЛ,применятьналоговыевычеты,заполнятьналоговуюдекларацию;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ind w:right="110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оцениватьиприниматьответственностьзарациональныерешенияиихвозможныепоследствиядлясебя,своего окруженияиобществавцелом.</w:t>
      </w:r>
    </w:p>
    <w:p w:rsidR="004744AA" w:rsidRPr="00DC2F13" w:rsidRDefault="00F12381">
      <w:pPr>
        <w:pStyle w:val="20"/>
        <w:spacing w:line="320" w:lineRule="exact"/>
        <w:jc w:val="both"/>
        <w:rPr>
          <w:i w:val="0"/>
          <w:sz w:val="24"/>
          <w:szCs w:val="24"/>
        </w:rPr>
      </w:pPr>
      <w:r w:rsidRPr="00DC2F13">
        <w:rPr>
          <w:sz w:val="24"/>
          <w:szCs w:val="24"/>
        </w:rPr>
        <w:t>Врезультатеосвоениядисциплиныобучающиесядолжны</w:t>
      </w:r>
      <w:r w:rsidRPr="00DC2F13">
        <w:rPr>
          <w:i w:val="0"/>
          <w:sz w:val="24"/>
          <w:szCs w:val="24"/>
        </w:rPr>
        <w:t>знать: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spacing w:line="342" w:lineRule="exact"/>
        <w:ind w:left="1374" w:hanging="567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экономическиеявленияипроцессыобщественнойжизни;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spacing w:line="342" w:lineRule="exact"/>
        <w:ind w:left="1374" w:hanging="567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структурусемейногобюджетаиэкономикусемьи;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ind w:right="112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роль депозита в личном финансовом плане, понятия о кредите, еговиды, основные характеристики кредита, роль кредита в личном финансовомплане;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видырасчетно-кассовыхопераций;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условияформированияличныхпенсионныхнакоплений;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видыценных бумагисферыпримененияразличныхформденег;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основныеэлементыбанковскойсистемы;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видыплатежныхсредств,страхованиеиеговиды;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видыналогов,налоговыхльготиналоговыхвычетов;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4"/>
          <w:tab w:val="left" w:pos="1375"/>
        </w:tabs>
        <w:spacing w:line="342" w:lineRule="exact"/>
        <w:ind w:left="1374" w:hanging="567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правовыенормыдлязащитыправпотребителейуслуг;</w:t>
      </w:r>
    </w:p>
    <w:p w:rsidR="004744AA" w:rsidRPr="00DC2F13" w:rsidRDefault="00F12381">
      <w:pPr>
        <w:pStyle w:val="a4"/>
        <w:numPr>
          <w:ilvl w:val="0"/>
          <w:numId w:val="1"/>
        </w:numPr>
        <w:tabs>
          <w:tab w:val="left" w:pos="1375"/>
        </w:tabs>
        <w:ind w:right="104" w:firstLine="566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признакиивидымошенничестванафинансовомрынкевотношениифизических лиц.</w:t>
      </w:r>
    </w:p>
    <w:p w:rsidR="004744AA" w:rsidRPr="00DC2F13" w:rsidRDefault="00F12381">
      <w:pPr>
        <w:pStyle w:val="1"/>
        <w:spacing w:line="240" w:lineRule="auto"/>
        <w:rPr>
          <w:b w:val="0"/>
          <w:sz w:val="24"/>
          <w:szCs w:val="24"/>
        </w:rPr>
      </w:pPr>
      <w:r w:rsidRPr="00DC2F13">
        <w:rPr>
          <w:sz w:val="24"/>
          <w:szCs w:val="24"/>
        </w:rPr>
        <w:t>Организационно-педагогическиеусловияреализации</w:t>
      </w:r>
      <w:r w:rsidRPr="00DC2F13">
        <w:rPr>
          <w:b w:val="0"/>
          <w:sz w:val="24"/>
          <w:szCs w:val="24"/>
        </w:rPr>
        <w:t>:</w:t>
      </w:r>
    </w:p>
    <w:p w:rsidR="004744AA" w:rsidRPr="00DC2F13" w:rsidRDefault="00F12381">
      <w:pPr>
        <w:pStyle w:val="a3"/>
        <w:ind w:right="107" w:firstLine="707"/>
        <w:jc w:val="both"/>
        <w:rPr>
          <w:sz w:val="24"/>
          <w:szCs w:val="24"/>
        </w:rPr>
      </w:pPr>
      <w:r w:rsidRPr="00DC2F13">
        <w:rPr>
          <w:b/>
          <w:sz w:val="24"/>
          <w:szCs w:val="24"/>
        </w:rPr>
        <w:t>Язык реализации</w:t>
      </w:r>
      <w:r w:rsidRPr="00DC2F13">
        <w:rPr>
          <w:sz w:val="24"/>
          <w:szCs w:val="24"/>
        </w:rPr>
        <w:t>: образовательная деятельность осуществляетсянагосударственномязыке Российской Федерации.</w:t>
      </w:r>
    </w:p>
    <w:p w:rsidR="004744AA" w:rsidRPr="00DC2F13" w:rsidRDefault="00F12381">
      <w:pPr>
        <w:spacing w:line="321" w:lineRule="exact"/>
        <w:ind w:left="950"/>
        <w:jc w:val="both"/>
        <w:rPr>
          <w:sz w:val="24"/>
          <w:szCs w:val="24"/>
        </w:rPr>
      </w:pPr>
      <w:r w:rsidRPr="00DC2F13">
        <w:rPr>
          <w:b/>
          <w:sz w:val="24"/>
          <w:szCs w:val="24"/>
        </w:rPr>
        <w:t>Формаобучения</w:t>
      </w:r>
      <w:r w:rsidRPr="00DC2F13">
        <w:rPr>
          <w:sz w:val="24"/>
          <w:szCs w:val="24"/>
        </w:rPr>
        <w:t>: очная.</w:t>
      </w:r>
    </w:p>
    <w:p w:rsidR="004744AA" w:rsidRPr="00DC2F13" w:rsidRDefault="00F12381">
      <w:pPr>
        <w:spacing w:line="322" w:lineRule="exact"/>
        <w:ind w:left="950"/>
        <w:jc w:val="both"/>
        <w:rPr>
          <w:sz w:val="24"/>
          <w:szCs w:val="24"/>
        </w:rPr>
      </w:pPr>
      <w:r w:rsidRPr="00DC2F13">
        <w:rPr>
          <w:b/>
          <w:sz w:val="24"/>
          <w:szCs w:val="24"/>
        </w:rPr>
        <w:t>Формаорганизациидеятельности</w:t>
      </w:r>
      <w:r w:rsidRPr="00DC2F13">
        <w:rPr>
          <w:sz w:val="24"/>
          <w:szCs w:val="24"/>
        </w:rPr>
        <w:t>–групповая.</w:t>
      </w:r>
    </w:p>
    <w:p w:rsidR="004744AA" w:rsidRPr="00DC2F13" w:rsidRDefault="00F12381">
      <w:pPr>
        <w:pStyle w:val="1"/>
        <w:spacing w:line="240" w:lineRule="auto"/>
        <w:rPr>
          <w:sz w:val="24"/>
          <w:szCs w:val="24"/>
        </w:rPr>
      </w:pPr>
      <w:r w:rsidRPr="00DC2F13">
        <w:rPr>
          <w:sz w:val="24"/>
          <w:szCs w:val="24"/>
        </w:rPr>
        <w:t>Особенностиреализации</w:t>
      </w:r>
    </w:p>
    <w:p w:rsidR="004744AA" w:rsidRPr="00DC2F13" w:rsidRDefault="00F12381" w:rsidP="00E1458A">
      <w:pPr>
        <w:pStyle w:val="a3"/>
        <w:ind w:right="103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Приреализациидополнительнойобщеразвивающейпрограммы«Основыфинансовойграмотности»наиболееэффективнымиявляютсяпрактико-ориентированныеобразовательныетехнологии,которыепредусматриваютприобретение специальных компетенций в процессе решения практическихучебныхзадач.Учитывая высокуюстепеньактуальности текущихсведенийо</w:t>
      </w:r>
    </w:p>
    <w:p w:rsidR="00E1458A" w:rsidRPr="00DC2F13" w:rsidRDefault="00E1458A" w:rsidP="00E1458A">
      <w:pPr>
        <w:pStyle w:val="a3"/>
        <w:spacing w:before="74"/>
        <w:ind w:right="105" w:firstLine="0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состояниифинансовогорынка,уместновкачествеосновныхобразовательныхтехнологий применить проектную технологию, а также обратить внимание научебнуюисследовательскуюдеятельностьпо данной тематике.</w:t>
      </w:r>
    </w:p>
    <w:p w:rsidR="00E1458A" w:rsidRPr="00DC2F13" w:rsidRDefault="00E1458A" w:rsidP="00E1458A">
      <w:pPr>
        <w:pStyle w:val="a3"/>
        <w:spacing w:before="2"/>
        <w:ind w:right="111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Программа «Основы финансовой грамотности» тесно связана с такимидисциплинами,как«Обществознание»,«Экономикаорганизации»,«Налоги»,</w:t>
      </w:r>
    </w:p>
    <w:p w:rsidR="00E1458A" w:rsidRPr="00DC2F13" w:rsidRDefault="00E1458A" w:rsidP="00E1458A">
      <w:pPr>
        <w:pStyle w:val="a3"/>
        <w:ind w:right="113" w:firstLine="0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«Финансы, денежное обращение и кредит», «Основы предпринимательскойдеятельности».</w:t>
      </w:r>
    </w:p>
    <w:p w:rsidR="00E1458A" w:rsidRPr="00DC2F13" w:rsidRDefault="00E1458A" w:rsidP="00E1458A">
      <w:pPr>
        <w:pStyle w:val="a3"/>
        <w:spacing w:before="1"/>
        <w:ind w:right="103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В структуре программы «Основы финансовой грамотности» включенытемыпрофессиональнойнаправленности,дающиезнаниявобластиуправленияличнымифинансами,собственногожизненногоопытавэтойсфере,атакжезнанийиопытаприоценкефинансовыхрисков;знаниянаправленныенаформированиемолодежнойкультуры,направленнойнасбережениеиинвестирование;уменияприменятьполученныезнанияисформированные</w:t>
      </w:r>
      <w:r w:rsidRPr="00DC2F13">
        <w:rPr>
          <w:sz w:val="24"/>
          <w:szCs w:val="24"/>
        </w:rPr>
        <w:lastRenderedPageBreak/>
        <w:t>навыкидляэффективногоисполненияосновныхсоциально-экономическихролей(потребителя,производителя,заемщика,наемногоработника,работодателя,налогоплательщика),чтовконечномитогепоможетимдобитьсяфинансовой самостоятельностииуспешностивбизнесе.</w:t>
      </w:r>
    </w:p>
    <w:p w:rsidR="00E1458A" w:rsidRPr="00DC2F13" w:rsidRDefault="00E1458A">
      <w:pPr>
        <w:jc w:val="both"/>
        <w:rPr>
          <w:sz w:val="24"/>
          <w:szCs w:val="24"/>
        </w:rPr>
      </w:pPr>
    </w:p>
    <w:p w:rsidR="00E1458A" w:rsidRPr="00DC2F13" w:rsidRDefault="00E1458A" w:rsidP="00E1458A">
      <w:pPr>
        <w:jc w:val="both"/>
        <w:rPr>
          <w:bCs/>
          <w:sz w:val="24"/>
          <w:szCs w:val="24"/>
        </w:rPr>
      </w:pPr>
      <w:r w:rsidRPr="00DC2F13">
        <w:rPr>
          <w:b/>
          <w:bCs/>
          <w:sz w:val="24"/>
          <w:szCs w:val="24"/>
        </w:rPr>
        <w:t>Условия набора</w:t>
      </w:r>
      <w:r w:rsidRPr="00DC2F13">
        <w:rPr>
          <w:bCs/>
          <w:sz w:val="24"/>
          <w:szCs w:val="24"/>
        </w:rPr>
        <w:t>.</w:t>
      </w:r>
    </w:p>
    <w:p w:rsidR="00E1458A" w:rsidRPr="00DC2F13" w:rsidRDefault="00E1458A" w:rsidP="00E1458A">
      <w:pPr>
        <w:jc w:val="both"/>
        <w:rPr>
          <w:sz w:val="24"/>
          <w:szCs w:val="24"/>
        </w:rPr>
      </w:pPr>
      <w:r w:rsidRPr="00DC2F13">
        <w:rPr>
          <w:sz w:val="24"/>
          <w:szCs w:val="24"/>
        </w:rPr>
        <w:t>Для обучения по программе принимаются все желающие, согласно Уставу и соответствующим локальным актам образовательного учреждения.</w:t>
      </w:r>
    </w:p>
    <w:p w:rsidR="00E1458A" w:rsidRPr="00DC2F13" w:rsidRDefault="00E1458A" w:rsidP="00E1458A">
      <w:pPr>
        <w:jc w:val="both"/>
        <w:rPr>
          <w:sz w:val="24"/>
          <w:szCs w:val="24"/>
        </w:rPr>
      </w:pPr>
      <w:r w:rsidRPr="00DC2F13">
        <w:rPr>
          <w:b/>
          <w:sz w:val="24"/>
          <w:szCs w:val="24"/>
        </w:rPr>
        <w:t>Наполняемость групп</w:t>
      </w:r>
      <w:r w:rsidRPr="00DC2F13">
        <w:rPr>
          <w:sz w:val="24"/>
          <w:szCs w:val="24"/>
        </w:rPr>
        <w:t>: 1 год — 15 человек.</w:t>
      </w:r>
    </w:p>
    <w:p w:rsidR="00E1458A" w:rsidRPr="00DC2F13" w:rsidRDefault="00E1458A" w:rsidP="00E1458A">
      <w:pPr>
        <w:jc w:val="both"/>
        <w:rPr>
          <w:bCs/>
          <w:sz w:val="24"/>
          <w:szCs w:val="24"/>
        </w:rPr>
      </w:pPr>
      <w:r w:rsidRPr="00DC2F13">
        <w:rPr>
          <w:b/>
          <w:bCs/>
          <w:sz w:val="24"/>
          <w:szCs w:val="24"/>
        </w:rPr>
        <w:t>Форма организации и проведения занятий</w:t>
      </w:r>
      <w:r w:rsidRPr="00DC2F13">
        <w:rPr>
          <w:bCs/>
          <w:sz w:val="24"/>
          <w:szCs w:val="24"/>
        </w:rPr>
        <w:t>.</w:t>
      </w:r>
    </w:p>
    <w:p w:rsidR="00E1458A" w:rsidRPr="00DC2F13" w:rsidRDefault="00E1458A" w:rsidP="00E1458A">
      <w:pPr>
        <w:jc w:val="both"/>
        <w:rPr>
          <w:sz w:val="24"/>
          <w:szCs w:val="24"/>
        </w:rPr>
      </w:pPr>
      <w:r w:rsidRPr="00DC2F13">
        <w:rPr>
          <w:sz w:val="24"/>
          <w:szCs w:val="24"/>
        </w:rPr>
        <w:t>Определяющей формой организации образовательного процесса по программе является групповая работа, направленная на практическое овладение необходимыми навыками.</w:t>
      </w:r>
    </w:p>
    <w:p w:rsidR="00DC2F13" w:rsidRPr="00DC2F13" w:rsidRDefault="00DC2F13" w:rsidP="00DC2F13">
      <w:pPr>
        <w:pStyle w:val="1"/>
        <w:rPr>
          <w:b w:val="0"/>
          <w:sz w:val="24"/>
          <w:szCs w:val="24"/>
        </w:rPr>
      </w:pPr>
      <w:r w:rsidRPr="00DC2F13">
        <w:rPr>
          <w:sz w:val="24"/>
          <w:szCs w:val="24"/>
        </w:rPr>
        <w:t>Материально-техническоеоснащение</w:t>
      </w:r>
      <w:r w:rsidRPr="00DC2F13">
        <w:rPr>
          <w:b w:val="0"/>
          <w:sz w:val="24"/>
          <w:szCs w:val="24"/>
        </w:rPr>
        <w:t>.</w:t>
      </w:r>
    </w:p>
    <w:p w:rsidR="00DC2F13" w:rsidRPr="00DC2F13" w:rsidRDefault="00DC2F13" w:rsidP="00DC2F13">
      <w:pPr>
        <w:pStyle w:val="20"/>
        <w:spacing w:before="2"/>
        <w:jc w:val="both"/>
        <w:rPr>
          <w:sz w:val="24"/>
          <w:szCs w:val="24"/>
        </w:rPr>
      </w:pPr>
      <w:r w:rsidRPr="00DC2F13">
        <w:rPr>
          <w:sz w:val="24"/>
          <w:szCs w:val="24"/>
        </w:rPr>
        <w:t>Оборудованиеучебногокабинета:</w:t>
      </w:r>
    </w:p>
    <w:p w:rsidR="00DC2F13" w:rsidRPr="00DC2F13" w:rsidRDefault="00DC2F13" w:rsidP="00DC2F13">
      <w:pPr>
        <w:pStyle w:val="a4"/>
        <w:numPr>
          <w:ilvl w:val="1"/>
          <w:numId w:val="1"/>
        </w:numPr>
        <w:tabs>
          <w:tab w:val="left" w:pos="1657"/>
          <w:tab w:val="left" w:pos="1658"/>
        </w:tabs>
        <w:spacing w:line="342" w:lineRule="exact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посадочныеместапоколичествувоспитанников;</w:t>
      </w:r>
    </w:p>
    <w:p w:rsidR="00DC2F13" w:rsidRPr="00DC2F13" w:rsidRDefault="00DC2F13" w:rsidP="00DC2F13">
      <w:pPr>
        <w:pStyle w:val="a4"/>
        <w:numPr>
          <w:ilvl w:val="1"/>
          <w:numId w:val="1"/>
        </w:numPr>
        <w:tabs>
          <w:tab w:val="left" w:pos="1657"/>
          <w:tab w:val="left" w:pos="1658"/>
        </w:tabs>
        <w:spacing w:line="342" w:lineRule="exact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рабочееместопедагога;</w:t>
      </w:r>
    </w:p>
    <w:p w:rsidR="00DC2F13" w:rsidRPr="00DC2F13" w:rsidRDefault="00DC2F13" w:rsidP="00DC2F13">
      <w:pPr>
        <w:pStyle w:val="a4"/>
        <w:numPr>
          <w:ilvl w:val="1"/>
          <w:numId w:val="1"/>
        </w:numPr>
        <w:tabs>
          <w:tab w:val="left" w:pos="1657"/>
          <w:tab w:val="left" w:pos="1658"/>
        </w:tabs>
        <w:spacing w:line="341" w:lineRule="exact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комплектучебно-наглядныхпособий;</w:t>
      </w:r>
    </w:p>
    <w:p w:rsidR="00E1458A" w:rsidRDefault="00E1458A">
      <w:pPr>
        <w:jc w:val="both"/>
        <w:rPr>
          <w:sz w:val="24"/>
          <w:szCs w:val="24"/>
        </w:rPr>
      </w:pPr>
    </w:p>
    <w:p w:rsidR="00DC2F13" w:rsidRPr="00DC2F13" w:rsidRDefault="00DC2F13" w:rsidP="00DC2F13">
      <w:pPr>
        <w:pStyle w:val="20"/>
        <w:rPr>
          <w:sz w:val="24"/>
          <w:szCs w:val="24"/>
        </w:rPr>
      </w:pPr>
      <w:r w:rsidRPr="00DC2F13">
        <w:rPr>
          <w:sz w:val="24"/>
          <w:szCs w:val="24"/>
        </w:rPr>
        <w:t>Техническиесредстваобучения:</w:t>
      </w:r>
    </w:p>
    <w:p w:rsidR="00DC2F13" w:rsidRPr="00DC2F13" w:rsidRDefault="00DC2F13" w:rsidP="00DC2F13">
      <w:pPr>
        <w:pStyle w:val="a4"/>
        <w:numPr>
          <w:ilvl w:val="1"/>
          <w:numId w:val="1"/>
        </w:numPr>
        <w:tabs>
          <w:tab w:val="left" w:pos="1657"/>
          <w:tab w:val="left" w:pos="1658"/>
        </w:tabs>
        <w:spacing w:before="1" w:line="342" w:lineRule="exact"/>
        <w:jc w:val="left"/>
        <w:rPr>
          <w:rFonts w:ascii="Symbol" w:hAnsi="Symbol"/>
          <w:sz w:val="24"/>
          <w:szCs w:val="24"/>
        </w:rPr>
      </w:pPr>
      <w:r w:rsidRPr="00DC2F13">
        <w:rPr>
          <w:sz w:val="24"/>
          <w:szCs w:val="24"/>
        </w:rPr>
        <w:t>компьютерслицензионнымпрограммнымобеспечением;</w:t>
      </w:r>
    </w:p>
    <w:p w:rsidR="00C90656" w:rsidRPr="00C90656" w:rsidRDefault="00DC2F13" w:rsidP="00C90656">
      <w:pPr>
        <w:pStyle w:val="a4"/>
        <w:numPr>
          <w:ilvl w:val="1"/>
          <w:numId w:val="1"/>
        </w:numPr>
        <w:tabs>
          <w:tab w:val="left" w:pos="1657"/>
          <w:tab w:val="left" w:pos="1658"/>
        </w:tabs>
        <w:spacing w:line="342" w:lineRule="exact"/>
        <w:jc w:val="left"/>
        <w:rPr>
          <w:rFonts w:ascii="Symbol" w:hAnsi="Symbol"/>
          <w:sz w:val="24"/>
          <w:szCs w:val="24"/>
        </w:rPr>
      </w:pPr>
      <w:proofErr w:type="spellStart"/>
      <w:r w:rsidRPr="00DC2F13">
        <w:rPr>
          <w:sz w:val="24"/>
          <w:szCs w:val="24"/>
        </w:rPr>
        <w:t>электроннаядоскаилимультимедиапроектор</w:t>
      </w:r>
      <w:proofErr w:type="spellEnd"/>
      <w:r w:rsidRPr="00DC2F13">
        <w:rPr>
          <w:sz w:val="24"/>
          <w:szCs w:val="24"/>
        </w:rPr>
        <w:t>;</w:t>
      </w:r>
    </w:p>
    <w:p w:rsidR="00C90656" w:rsidRPr="00C90656" w:rsidRDefault="00DC2F13" w:rsidP="00C90656">
      <w:pPr>
        <w:pStyle w:val="a4"/>
        <w:numPr>
          <w:ilvl w:val="1"/>
          <w:numId w:val="1"/>
        </w:numPr>
        <w:tabs>
          <w:tab w:val="left" w:pos="1657"/>
          <w:tab w:val="left" w:pos="1658"/>
        </w:tabs>
        <w:spacing w:line="342" w:lineRule="exact"/>
        <w:jc w:val="left"/>
        <w:rPr>
          <w:rFonts w:ascii="Symbol" w:hAnsi="Symbol"/>
          <w:sz w:val="24"/>
          <w:szCs w:val="24"/>
        </w:rPr>
      </w:pPr>
      <w:r w:rsidRPr="00C90656">
        <w:rPr>
          <w:sz w:val="24"/>
          <w:szCs w:val="24"/>
        </w:rPr>
        <w:t>калькуляторы.</w:t>
      </w: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left"/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left"/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C90656" w:rsidRDefault="00C90656" w:rsidP="00C90656">
      <w:pPr>
        <w:pStyle w:val="a4"/>
        <w:tabs>
          <w:tab w:val="left" w:pos="1657"/>
          <w:tab w:val="left" w:pos="1658"/>
        </w:tabs>
        <w:spacing w:before="1"/>
        <w:ind w:left="1658" w:firstLine="0"/>
        <w:jc w:val="center"/>
        <w:rPr>
          <w:b/>
          <w:sz w:val="28"/>
        </w:rPr>
      </w:pPr>
    </w:p>
    <w:p w:rsidR="004744AA" w:rsidRPr="00C90656" w:rsidRDefault="00F12381" w:rsidP="006B35AE">
      <w:pPr>
        <w:pStyle w:val="a4"/>
        <w:tabs>
          <w:tab w:val="left" w:pos="1657"/>
          <w:tab w:val="left" w:pos="1658"/>
        </w:tabs>
        <w:ind w:left="1658" w:firstLine="0"/>
        <w:jc w:val="center"/>
        <w:rPr>
          <w:b/>
          <w:sz w:val="28"/>
        </w:rPr>
      </w:pPr>
      <w:r w:rsidRPr="00C90656">
        <w:rPr>
          <w:b/>
          <w:sz w:val="28"/>
        </w:rPr>
        <w:t>Учебныйплан</w:t>
      </w:r>
    </w:p>
    <w:p w:rsidR="004744AA" w:rsidRDefault="004744AA" w:rsidP="006B35AE">
      <w:pPr>
        <w:pStyle w:val="a3"/>
        <w:ind w:left="0" w:firstLine="0"/>
        <w:rPr>
          <w:b/>
        </w:rPr>
      </w:pPr>
    </w:p>
    <w:tbl>
      <w:tblPr>
        <w:tblStyle w:val="TableNormal"/>
        <w:tblW w:w="0" w:type="auto"/>
        <w:tblInd w:w="25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638"/>
        <w:gridCol w:w="3622"/>
        <w:gridCol w:w="1037"/>
        <w:gridCol w:w="1193"/>
        <w:gridCol w:w="1105"/>
        <w:gridCol w:w="1748"/>
      </w:tblGrid>
      <w:tr w:rsidR="004744AA">
        <w:trPr>
          <w:trHeight w:val="517"/>
        </w:trPr>
        <w:tc>
          <w:tcPr>
            <w:tcW w:w="638" w:type="dxa"/>
            <w:vMerge w:val="restart"/>
          </w:tcPr>
          <w:p w:rsidR="004744AA" w:rsidRDefault="00F12381" w:rsidP="006B35AE">
            <w:pPr>
              <w:pStyle w:val="TableParagraph"/>
              <w:ind w:left="155" w:right="124" w:firstLine="4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3622" w:type="dxa"/>
            <w:vMerge w:val="restart"/>
          </w:tcPr>
          <w:p w:rsidR="004744AA" w:rsidRDefault="004744AA" w:rsidP="006B35AE">
            <w:pPr>
              <w:pStyle w:val="TableParagraph"/>
              <w:rPr>
                <w:b/>
                <w:sz w:val="36"/>
              </w:rPr>
            </w:pPr>
          </w:p>
          <w:p w:rsidR="004744AA" w:rsidRDefault="00F12381" w:rsidP="006B35AE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Наименованиераздела</w:t>
            </w:r>
          </w:p>
        </w:tc>
        <w:tc>
          <w:tcPr>
            <w:tcW w:w="3335" w:type="dxa"/>
            <w:gridSpan w:val="3"/>
          </w:tcPr>
          <w:p w:rsidR="004744AA" w:rsidRDefault="00F12381" w:rsidP="006B35AE">
            <w:pPr>
              <w:pStyle w:val="TableParagraph"/>
              <w:ind w:left="6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Количествочасов</w:t>
            </w:r>
          </w:p>
        </w:tc>
        <w:tc>
          <w:tcPr>
            <w:tcW w:w="1748" w:type="dxa"/>
            <w:vMerge w:val="restart"/>
          </w:tcPr>
          <w:p w:rsidR="004744AA" w:rsidRDefault="004744AA" w:rsidP="006B35AE">
            <w:pPr>
              <w:pStyle w:val="TableParagraph"/>
              <w:rPr>
                <w:b/>
                <w:sz w:val="23"/>
              </w:rPr>
            </w:pPr>
          </w:p>
          <w:p w:rsidR="004744AA" w:rsidRDefault="00F12381" w:rsidP="006B35AE">
            <w:pPr>
              <w:pStyle w:val="TableParagraph"/>
              <w:ind w:left="355" w:right="325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Формыконтроля</w:t>
            </w:r>
          </w:p>
        </w:tc>
      </w:tr>
      <w:tr w:rsidR="004744AA">
        <w:trPr>
          <w:trHeight w:val="834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1037" w:type="dxa"/>
          </w:tcPr>
          <w:p w:rsidR="004744AA" w:rsidRDefault="00F12381" w:rsidP="006B35AE">
            <w:pPr>
              <w:pStyle w:val="TableParagraph"/>
              <w:ind w:left="272" w:right="11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93" w:type="dxa"/>
          </w:tcPr>
          <w:p w:rsidR="004744AA" w:rsidRDefault="00F12381" w:rsidP="006B35AE">
            <w:pPr>
              <w:pStyle w:val="TableParagraph"/>
              <w:ind w:left="280" w:right="126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05" w:type="dxa"/>
          </w:tcPr>
          <w:p w:rsidR="004744AA" w:rsidRDefault="00F12381" w:rsidP="006B35AE">
            <w:pPr>
              <w:pStyle w:val="TableParagraph"/>
              <w:ind w:left="499" w:right="14" w:hanging="310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174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</w:tr>
      <w:tr w:rsidR="004744AA">
        <w:trPr>
          <w:trHeight w:val="517"/>
        </w:trPr>
        <w:tc>
          <w:tcPr>
            <w:tcW w:w="638" w:type="dxa"/>
            <w:vMerge w:val="restart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</w:rPr>
            </w:pPr>
          </w:p>
          <w:p w:rsidR="004744AA" w:rsidRDefault="00F12381" w:rsidP="006B35AE"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705" w:type="dxa"/>
            <w:gridSpan w:val="5"/>
          </w:tcPr>
          <w:p w:rsidR="004744AA" w:rsidRDefault="00F12381" w:rsidP="006B35AE">
            <w:pPr>
              <w:pStyle w:val="TableParagraph"/>
              <w:ind w:left="1662" w:right="1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Личноефинансовоепланирование</w:t>
            </w:r>
            <w:r w:rsidR="00C90656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ч.</w:t>
            </w:r>
          </w:p>
        </w:tc>
      </w:tr>
      <w:tr w:rsidR="004744AA">
        <w:trPr>
          <w:trHeight w:val="1785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1023"/>
              <w:rPr>
                <w:sz w:val="24"/>
              </w:rPr>
            </w:pPr>
            <w:r>
              <w:rPr>
                <w:sz w:val="24"/>
              </w:rPr>
              <w:t>Введениевпрограмму.Человеческийкапитал.</w:t>
            </w:r>
          </w:p>
          <w:p w:rsidR="004744AA" w:rsidRDefault="00F12381" w:rsidP="006B35AE">
            <w:pPr>
              <w:pStyle w:val="TableParagraph"/>
              <w:ind w:left="199" w:right="313"/>
              <w:rPr>
                <w:sz w:val="24"/>
              </w:rPr>
            </w:pPr>
            <w:r>
              <w:rPr>
                <w:sz w:val="24"/>
              </w:rPr>
              <w:t>Способы принятия решений вусловиях ограниченностиресурсов.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247" w:right="39" w:hanging="19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z w:val="24"/>
              </w:rPr>
              <w:t>наблюдение</w:t>
            </w:r>
          </w:p>
        </w:tc>
      </w:tr>
      <w:tr w:rsidR="004744AA">
        <w:trPr>
          <w:trHeight w:val="1153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511"/>
              <w:rPr>
                <w:sz w:val="24"/>
              </w:rPr>
            </w:pPr>
            <w:r>
              <w:rPr>
                <w:sz w:val="24"/>
              </w:rPr>
              <w:t>Проведение SWOТ–анализасобственных финансовыхвозможностей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834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948"/>
              <w:rPr>
                <w:sz w:val="24"/>
              </w:rPr>
            </w:pPr>
            <w:r>
              <w:rPr>
                <w:sz w:val="24"/>
              </w:rPr>
              <w:t>Домашняябухгалтерия.Личныйбюджет.</w:t>
            </w:r>
          </w:p>
        </w:tc>
        <w:tc>
          <w:tcPr>
            <w:tcW w:w="1037" w:type="dxa"/>
          </w:tcPr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F12381" w:rsidP="006B35AE">
            <w:pPr>
              <w:pStyle w:val="TableParagraph"/>
              <w:ind w:left="247" w:right="39" w:hanging="19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z w:val="24"/>
              </w:rPr>
              <w:t>наблюдение</w:t>
            </w:r>
          </w:p>
        </w:tc>
      </w:tr>
      <w:tr w:rsidR="004744AA">
        <w:trPr>
          <w:trHeight w:val="1468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367"/>
              <w:rPr>
                <w:sz w:val="24"/>
              </w:rPr>
            </w:pPr>
            <w:r>
              <w:rPr>
                <w:sz w:val="24"/>
              </w:rPr>
              <w:t>Составление текущего иперспективного личного(семейного) бюджета, оценкаегобаланса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F12381" w:rsidP="006B35AE">
            <w:pPr>
              <w:pStyle w:val="TableParagraph"/>
              <w:ind w:left="167" w:right="157" w:firstLine="3"/>
              <w:jc w:val="center"/>
              <w:rPr>
                <w:sz w:val="24"/>
              </w:rPr>
            </w:pPr>
            <w:r>
              <w:rPr>
                <w:sz w:val="24"/>
              </w:rPr>
              <w:t>Решениепрактическихзадач</w:t>
            </w:r>
          </w:p>
        </w:tc>
      </w:tr>
      <w:tr w:rsidR="004744AA">
        <w:trPr>
          <w:trHeight w:val="517"/>
        </w:trPr>
        <w:tc>
          <w:tcPr>
            <w:tcW w:w="9343" w:type="dxa"/>
            <w:gridSpan w:val="6"/>
          </w:tcPr>
          <w:p w:rsidR="004744AA" w:rsidRDefault="00F12381" w:rsidP="006B35AE">
            <w:pPr>
              <w:pStyle w:val="TableParagraph"/>
              <w:ind w:left="3423" w:right="3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Депозити</w:t>
            </w:r>
            <w:r w:rsidR="00C90656">
              <w:rPr>
                <w:b/>
                <w:sz w:val="24"/>
              </w:rPr>
              <w:t>кредит 8</w:t>
            </w:r>
            <w:r>
              <w:rPr>
                <w:b/>
                <w:sz w:val="24"/>
              </w:rPr>
              <w:t>ч.</w:t>
            </w:r>
          </w:p>
        </w:tc>
      </w:tr>
      <w:tr w:rsidR="004744AA">
        <w:trPr>
          <w:trHeight w:val="1787"/>
        </w:trPr>
        <w:tc>
          <w:tcPr>
            <w:tcW w:w="638" w:type="dxa"/>
            <w:vMerge w:val="restart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</w:rPr>
            </w:pPr>
          </w:p>
          <w:p w:rsidR="004744AA" w:rsidRDefault="00F12381" w:rsidP="006B35AE">
            <w:pPr>
              <w:pStyle w:val="TableParagraph"/>
              <w:ind w:left="275"/>
              <w:rPr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398"/>
              <w:rPr>
                <w:sz w:val="24"/>
              </w:rPr>
            </w:pPr>
            <w:r>
              <w:rPr>
                <w:sz w:val="24"/>
              </w:rPr>
              <w:t>Банк и банковские депозиты.Влияние инфляции настоимость активов.</w:t>
            </w:r>
          </w:p>
          <w:p w:rsidR="004744AA" w:rsidRDefault="00F12381" w:rsidP="006B35AE">
            <w:pPr>
              <w:pStyle w:val="TableParagraph"/>
              <w:ind w:left="199" w:right="933"/>
              <w:rPr>
                <w:sz w:val="24"/>
              </w:rPr>
            </w:pPr>
            <w:r>
              <w:rPr>
                <w:sz w:val="24"/>
              </w:rPr>
              <w:t>Управление рисками подепозиту.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9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9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9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2738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379"/>
              <w:rPr>
                <w:sz w:val="24"/>
              </w:rPr>
            </w:pPr>
            <w:r>
              <w:rPr>
                <w:sz w:val="24"/>
              </w:rPr>
              <w:t>Отбор критериев для анализаинформациио банкеи</w:t>
            </w:r>
          </w:p>
          <w:p w:rsidR="004744AA" w:rsidRDefault="00F12381" w:rsidP="006B35AE">
            <w:pPr>
              <w:pStyle w:val="TableParagraph"/>
              <w:ind w:left="199" w:right="244"/>
              <w:rPr>
                <w:sz w:val="24"/>
              </w:rPr>
            </w:pPr>
            <w:r>
              <w:rPr>
                <w:sz w:val="24"/>
              </w:rPr>
              <w:t>предоставляемыхимуслугахвзависимости от финансовыхцелейвкладчика.Изучение</w:t>
            </w:r>
          </w:p>
          <w:p w:rsidR="004744AA" w:rsidRDefault="00F12381" w:rsidP="006B35AE">
            <w:pPr>
              <w:pStyle w:val="TableParagraph"/>
              <w:ind w:left="199" w:right="610"/>
              <w:rPr>
                <w:sz w:val="24"/>
              </w:rPr>
            </w:pPr>
            <w:r>
              <w:rPr>
                <w:sz w:val="24"/>
              </w:rPr>
              <w:t>депозитного договора ианализ финансовых рисковприегозаключении.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30"/>
              </w:rPr>
            </w:pPr>
          </w:p>
          <w:p w:rsidR="004744AA" w:rsidRDefault="00F12381" w:rsidP="006B35AE">
            <w:pPr>
              <w:pStyle w:val="TableParagraph"/>
              <w:ind w:left="407" w:right="376" w:firstLine="88"/>
              <w:rPr>
                <w:sz w:val="24"/>
              </w:rPr>
            </w:pPr>
            <w:r>
              <w:rPr>
                <w:sz w:val="24"/>
              </w:rPr>
              <w:t>Защитапроектов</w:t>
            </w:r>
          </w:p>
        </w:tc>
      </w:tr>
      <w:tr w:rsidR="004744AA">
        <w:trPr>
          <w:trHeight w:val="1271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373"/>
              <w:rPr>
                <w:sz w:val="24"/>
              </w:rPr>
            </w:pPr>
            <w:r>
              <w:rPr>
                <w:sz w:val="24"/>
              </w:rPr>
              <w:t>Принципы кредитования.Кредитная история и ошибкиприиспользованиикредита.</w:t>
            </w:r>
          </w:p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proofErr w:type="spellStart"/>
            <w:r>
              <w:rPr>
                <w:sz w:val="24"/>
              </w:rPr>
              <w:t>Коллекторскиеагентства,их</w:t>
            </w:r>
            <w:proofErr w:type="spellEnd"/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32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32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32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</w:tbl>
    <w:p w:rsidR="004744AA" w:rsidRDefault="004744AA" w:rsidP="006B35AE">
      <w:pPr>
        <w:jc w:val="center"/>
        <w:rPr>
          <w:sz w:val="24"/>
        </w:rPr>
        <w:sectPr w:rsidR="004744AA">
          <w:pgSz w:w="11910" w:h="16840"/>
          <w:pgMar w:top="1040" w:right="7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638"/>
        <w:gridCol w:w="3622"/>
        <w:gridCol w:w="1037"/>
        <w:gridCol w:w="1193"/>
        <w:gridCol w:w="1105"/>
        <w:gridCol w:w="1748"/>
      </w:tblGrid>
      <w:tr w:rsidR="004744AA">
        <w:trPr>
          <w:trHeight w:val="517"/>
        </w:trPr>
        <w:tc>
          <w:tcPr>
            <w:tcW w:w="638" w:type="dxa"/>
            <w:vMerge w:val="restart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праваиобязанности.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</w:tr>
      <w:tr w:rsidR="004744AA">
        <w:trPr>
          <w:trHeight w:val="1154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239"/>
              <w:rPr>
                <w:sz w:val="24"/>
              </w:rPr>
            </w:pPr>
            <w:r>
              <w:rPr>
                <w:sz w:val="24"/>
              </w:rPr>
              <w:t>«Покупка машины» (расчетобщей стоимости покупки приприобретениивкредит)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F12381" w:rsidP="006B35AE">
            <w:pPr>
              <w:pStyle w:val="TableParagraph"/>
              <w:ind w:left="358" w:right="347"/>
              <w:jc w:val="center"/>
              <w:rPr>
                <w:sz w:val="24"/>
              </w:rPr>
            </w:pPr>
            <w:r>
              <w:rPr>
                <w:sz w:val="24"/>
              </w:rPr>
              <w:t>Кейс</w:t>
            </w:r>
          </w:p>
        </w:tc>
      </w:tr>
      <w:tr w:rsidR="004744AA">
        <w:trPr>
          <w:trHeight w:val="1785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379"/>
              <w:rPr>
                <w:sz w:val="24"/>
              </w:rPr>
            </w:pPr>
            <w:r>
              <w:rPr>
                <w:sz w:val="24"/>
              </w:rPr>
              <w:t>Отбор критериев для анализаинформациио банкеи</w:t>
            </w:r>
          </w:p>
          <w:p w:rsidR="004744AA" w:rsidRDefault="00F12381" w:rsidP="006B35AE">
            <w:pPr>
              <w:pStyle w:val="TableParagraph"/>
              <w:ind w:left="199" w:right="244"/>
              <w:rPr>
                <w:sz w:val="24"/>
              </w:rPr>
            </w:pPr>
            <w:r>
              <w:rPr>
                <w:sz w:val="24"/>
              </w:rPr>
              <w:t>предоставляемыхимуслугахвзависимости от финансовыхцелейзаемщика.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470" w:right="126" w:hanging="312"/>
              <w:rPr>
                <w:sz w:val="24"/>
              </w:rPr>
            </w:pPr>
            <w:r>
              <w:rPr>
                <w:sz w:val="24"/>
              </w:rPr>
              <w:t>Защита мини-проекта</w:t>
            </w:r>
          </w:p>
        </w:tc>
      </w:tr>
      <w:tr w:rsidR="004744AA">
        <w:trPr>
          <w:trHeight w:val="1154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Анализпреимуществи</w:t>
            </w:r>
          </w:p>
          <w:p w:rsidR="004744AA" w:rsidRDefault="00F12381" w:rsidP="006B35AE">
            <w:pPr>
              <w:pStyle w:val="TableParagraph"/>
              <w:ind w:left="199" w:right="288"/>
              <w:rPr>
                <w:sz w:val="24"/>
              </w:rPr>
            </w:pPr>
            <w:r>
              <w:rPr>
                <w:sz w:val="24"/>
              </w:rPr>
              <w:t>недостатковкраткосрочногоидолгосрочногозаймов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F12381" w:rsidP="006B35AE">
            <w:pPr>
              <w:pStyle w:val="TableParagraph"/>
              <w:ind w:left="563" w:right="247" w:hanging="305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z w:val="24"/>
              </w:rPr>
              <w:t>мини-</w:t>
            </w:r>
          </w:p>
          <w:p w:rsidR="004744AA" w:rsidRDefault="00F12381" w:rsidP="006B35AE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</w:p>
        </w:tc>
      </w:tr>
      <w:tr w:rsidR="004744AA">
        <w:trPr>
          <w:trHeight w:val="517"/>
        </w:trPr>
        <w:tc>
          <w:tcPr>
            <w:tcW w:w="638" w:type="dxa"/>
            <w:vMerge w:val="restart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8705" w:type="dxa"/>
            <w:gridSpan w:val="5"/>
          </w:tcPr>
          <w:p w:rsidR="004744AA" w:rsidRDefault="00F12381" w:rsidP="006B35AE">
            <w:pPr>
              <w:pStyle w:val="TableParagraph"/>
              <w:ind w:left="1662" w:right="1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Расчетно-кассовыеоперацииистрахование</w:t>
            </w:r>
            <w:r w:rsidR="00C90656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ч.</w:t>
            </w:r>
          </w:p>
        </w:tc>
      </w:tr>
      <w:tr w:rsidR="004744AA">
        <w:trPr>
          <w:trHeight w:val="1151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Хранение,обмениперевод</w:t>
            </w:r>
          </w:p>
          <w:p w:rsidR="004744AA" w:rsidRDefault="00F12381" w:rsidP="006B35AE">
            <w:pPr>
              <w:pStyle w:val="TableParagraph"/>
              <w:ind w:left="199" w:right="394"/>
              <w:rPr>
                <w:sz w:val="24"/>
              </w:rPr>
            </w:pPr>
            <w:r>
              <w:rPr>
                <w:sz w:val="24"/>
              </w:rPr>
              <w:t>денег – банковские операциидляфизических лиц.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1151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Заключаемдоговоро</w:t>
            </w:r>
          </w:p>
          <w:p w:rsidR="004744AA" w:rsidRDefault="00F12381" w:rsidP="006B35AE">
            <w:pPr>
              <w:pStyle w:val="TableParagraph"/>
              <w:ind w:left="199" w:right="471"/>
              <w:rPr>
                <w:sz w:val="24"/>
              </w:rPr>
            </w:pPr>
            <w:r>
              <w:rPr>
                <w:sz w:val="24"/>
              </w:rPr>
              <w:t>банковском обслуживании спомощьюбанковскойкарты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F12381" w:rsidP="006B35AE">
            <w:pPr>
              <w:pStyle w:val="TableParagraph"/>
              <w:ind w:left="470" w:right="126" w:hanging="312"/>
              <w:rPr>
                <w:sz w:val="24"/>
              </w:rPr>
            </w:pPr>
            <w:r>
              <w:rPr>
                <w:sz w:val="24"/>
              </w:rPr>
              <w:t>Защита мини-проекта</w:t>
            </w:r>
          </w:p>
        </w:tc>
      </w:tr>
      <w:tr w:rsidR="004744AA">
        <w:trPr>
          <w:trHeight w:val="1151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678"/>
              <w:rPr>
                <w:sz w:val="24"/>
              </w:rPr>
            </w:pPr>
            <w:r>
              <w:rPr>
                <w:sz w:val="24"/>
              </w:rPr>
              <w:t>Безопасное использованиеинтернет-банкинга иэлектронныхденег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F12381" w:rsidP="006B35AE">
            <w:pPr>
              <w:pStyle w:val="TableParagraph"/>
              <w:ind w:left="470" w:right="126" w:hanging="312"/>
              <w:rPr>
                <w:sz w:val="24"/>
              </w:rPr>
            </w:pPr>
            <w:r>
              <w:rPr>
                <w:sz w:val="24"/>
              </w:rPr>
              <w:t>Защита мини-проекта</w:t>
            </w:r>
          </w:p>
        </w:tc>
      </w:tr>
      <w:tr w:rsidR="004744AA">
        <w:trPr>
          <w:trHeight w:val="178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290"/>
              <w:rPr>
                <w:sz w:val="24"/>
              </w:rPr>
            </w:pPr>
            <w:r>
              <w:rPr>
                <w:sz w:val="24"/>
              </w:rPr>
              <w:t>Основныепонятия:страховыериски, страхование,страховщик,страхователь,</w:t>
            </w:r>
          </w:p>
          <w:p w:rsidR="004744AA" w:rsidRDefault="00F12381" w:rsidP="006B35AE">
            <w:pPr>
              <w:pStyle w:val="TableParagraph"/>
              <w:ind w:left="199" w:right="1078"/>
              <w:rPr>
                <w:sz w:val="24"/>
              </w:rPr>
            </w:pPr>
            <w:r>
              <w:rPr>
                <w:sz w:val="24"/>
              </w:rPr>
              <w:t>Виды страхования дляфизическихлиц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1152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601"/>
              <w:rPr>
                <w:sz w:val="24"/>
              </w:rPr>
            </w:pPr>
            <w:r>
              <w:rPr>
                <w:sz w:val="24"/>
              </w:rPr>
              <w:t>Действия страховщика принаступлении страховогослучая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7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F12381" w:rsidP="006B35AE">
            <w:pPr>
              <w:pStyle w:val="TableParagraph"/>
              <w:ind w:left="470" w:right="126" w:hanging="312"/>
              <w:rPr>
                <w:sz w:val="24"/>
              </w:rPr>
            </w:pPr>
            <w:r>
              <w:rPr>
                <w:sz w:val="24"/>
              </w:rPr>
              <w:t>Защита мини-проекта</w:t>
            </w:r>
          </w:p>
        </w:tc>
      </w:tr>
      <w:tr w:rsidR="004744AA">
        <w:trPr>
          <w:trHeight w:val="2423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406"/>
              <w:rPr>
                <w:sz w:val="24"/>
              </w:rPr>
            </w:pPr>
            <w:r>
              <w:rPr>
                <w:sz w:val="24"/>
              </w:rPr>
              <w:t>Развитие навыковпланирования ипрогнозирования.Формирование навыковповедения,необходимыхдлязащиты прав потребителястраховыхуслуг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30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30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30"/>
              </w:rPr>
            </w:pPr>
          </w:p>
          <w:p w:rsidR="004744AA" w:rsidRDefault="00F12381" w:rsidP="006B35AE">
            <w:pPr>
              <w:pStyle w:val="TableParagraph"/>
              <w:ind w:left="359" w:right="3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Треннинг</w:t>
            </w:r>
            <w:proofErr w:type="spellEnd"/>
          </w:p>
        </w:tc>
      </w:tr>
    </w:tbl>
    <w:p w:rsidR="004744AA" w:rsidRDefault="004744AA" w:rsidP="006B35AE">
      <w:pPr>
        <w:jc w:val="center"/>
        <w:rPr>
          <w:sz w:val="24"/>
        </w:rPr>
        <w:sectPr w:rsidR="004744AA">
          <w:pgSz w:w="11910" w:h="16840"/>
          <w:pgMar w:top="1120" w:right="7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638"/>
        <w:gridCol w:w="3622"/>
        <w:gridCol w:w="1037"/>
        <w:gridCol w:w="1193"/>
        <w:gridCol w:w="1105"/>
        <w:gridCol w:w="1748"/>
      </w:tblGrid>
      <w:tr w:rsidR="004744AA">
        <w:trPr>
          <w:trHeight w:val="517"/>
        </w:trPr>
        <w:tc>
          <w:tcPr>
            <w:tcW w:w="638" w:type="dxa"/>
            <w:vMerge w:val="restart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8705" w:type="dxa"/>
            <w:gridSpan w:val="5"/>
          </w:tcPr>
          <w:p w:rsidR="004744AA" w:rsidRDefault="00F12381" w:rsidP="006B35AE">
            <w:pPr>
              <w:pStyle w:val="TableParagraph"/>
              <w:ind w:left="1662" w:right="1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Инвестиции,пенсиииналоги</w:t>
            </w:r>
            <w:r w:rsidR="00C90656">
              <w:rPr>
                <w:b/>
                <w:sz w:val="24"/>
              </w:rPr>
              <w:t>12</w:t>
            </w:r>
            <w:r>
              <w:rPr>
                <w:b/>
                <w:sz w:val="24"/>
              </w:rPr>
              <w:t>ч.</w:t>
            </w:r>
          </w:p>
        </w:tc>
      </w:tr>
      <w:tr w:rsidR="004744AA">
        <w:trPr>
          <w:trHeight w:val="2740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479"/>
              <w:rPr>
                <w:sz w:val="24"/>
              </w:rPr>
            </w:pPr>
            <w:r>
              <w:rPr>
                <w:sz w:val="24"/>
              </w:rPr>
              <w:t>Основные понятия:инвестиции, инфляция,реальные и финансовыеактивы как инвестиционныеинструменты.</w:t>
            </w:r>
          </w:p>
          <w:p w:rsidR="004744AA" w:rsidRDefault="00F12381" w:rsidP="006B35AE">
            <w:pPr>
              <w:pStyle w:val="TableParagraph"/>
              <w:ind w:left="199" w:right="946"/>
              <w:rPr>
                <w:sz w:val="24"/>
              </w:rPr>
            </w:pPr>
            <w:r>
              <w:rPr>
                <w:sz w:val="24"/>
              </w:rPr>
              <w:t>Диверсификация какинструмент управлениярисками.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178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978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Сравнительный анализразличных финансовыхпродуктовпо уровню</w:t>
            </w:r>
          </w:p>
          <w:p w:rsidR="004744AA" w:rsidRDefault="00F12381" w:rsidP="006B35AE">
            <w:pPr>
              <w:pStyle w:val="TableParagraph"/>
              <w:ind w:left="199" w:right="588"/>
              <w:jc w:val="both"/>
              <w:rPr>
                <w:sz w:val="24"/>
              </w:rPr>
            </w:pPr>
            <w:r>
              <w:rPr>
                <w:sz w:val="24"/>
              </w:rPr>
              <w:t>доходности, ликвидности ириска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175" w:right="156" w:firstLine="357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1"/>
                <w:sz w:val="24"/>
              </w:rPr>
              <w:t>исследование</w:t>
            </w:r>
          </w:p>
        </w:tc>
      </w:tr>
      <w:tr w:rsidR="004744AA">
        <w:trPr>
          <w:trHeight w:val="2104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506"/>
              <w:rPr>
                <w:sz w:val="24"/>
              </w:rPr>
            </w:pPr>
            <w:r>
              <w:rPr>
                <w:sz w:val="24"/>
              </w:rPr>
              <w:t>Разработка собственнойстратегии инвестирования всоответствиисличным</w:t>
            </w:r>
          </w:p>
          <w:p w:rsidR="004744AA" w:rsidRDefault="00F12381" w:rsidP="006B35AE">
            <w:pPr>
              <w:pStyle w:val="TableParagraph"/>
              <w:ind w:left="199" w:right="437"/>
              <w:rPr>
                <w:sz w:val="24"/>
              </w:rPr>
            </w:pPr>
            <w:r>
              <w:rPr>
                <w:sz w:val="24"/>
              </w:rPr>
              <w:t>финансовым планом и отборинструментов для еереализации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F12381" w:rsidP="006B35AE">
            <w:pPr>
              <w:pStyle w:val="TableParagraph"/>
              <w:ind w:left="470" w:right="126" w:hanging="312"/>
              <w:rPr>
                <w:sz w:val="24"/>
              </w:rPr>
            </w:pPr>
            <w:r>
              <w:rPr>
                <w:sz w:val="24"/>
              </w:rPr>
              <w:t>Защита мини-проекта</w:t>
            </w:r>
          </w:p>
        </w:tc>
      </w:tr>
      <w:tr w:rsidR="004744AA">
        <w:trPr>
          <w:trHeight w:val="1785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396"/>
              <w:rPr>
                <w:sz w:val="24"/>
              </w:rPr>
            </w:pPr>
            <w:r>
              <w:rPr>
                <w:sz w:val="24"/>
              </w:rPr>
              <w:t>Государственная пенсионнаясистема в РФ, Пенсионныйфонд РФ и его функции,негосударственныепенсионныефонды.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178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964"/>
              <w:rPr>
                <w:sz w:val="24"/>
              </w:rPr>
            </w:pPr>
            <w:r>
              <w:rPr>
                <w:sz w:val="24"/>
              </w:rPr>
              <w:t>Сравнительный анализ</w:t>
            </w:r>
            <w:r>
              <w:rPr>
                <w:spacing w:val="-1"/>
                <w:sz w:val="24"/>
              </w:rPr>
              <w:t>доступных</w:t>
            </w:r>
            <w:r>
              <w:rPr>
                <w:sz w:val="24"/>
              </w:rPr>
              <w:t>финансовых</w:t>
            </w:r>
          </w:p>
          <w:p w:rsidR="004744AA" w:rsidRDefault="00F12381" w:rsidP="006B35AE">
            <w:pPr>
              <w:pStyle w:val="TableParagraph"/>
              <w:ind w:left="199" w:right="382"/>
              <w:rPr>
                <w:sz w:val="24"/>
              </w:rPr>
            </w:pPr>
            <w:r>
              <w:rPr>
                <w:sz w:val="24"/>
              </w:rPr>
              <w:t>инструментов,используемыхдля формированияпенсионныхнакоплений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175" w:right="156" w:firstLine="357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pacing w:val="-1"/>
                <w:sz w:val="24"/>
              </w:rPr>
              <w:t>исследование</w:t>
            </w:r>
          </w:p>
        </w:tc>
      </w:tr>
      <w:tr w:rsidR="004744AA">
        <w:trPr>
          <w:trHeight w:val="178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572"/>
              <w:rPr>
                <w:sz w:val="24"/>
              </w:rPr>
            </w:pPr>
            <w:r>
              <w:rPr>
                <w:sz w:val="24"/>
              </w:rPr>
              <w:t>Налоги, виды налогов дляфизических лиц. Субъект,предметиобъектналогообложения.Ставкаисумманалога.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247" w:right="39" w:hanging="19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z w:val="24"/>
              </w:rPr>
              <w:t>наблюдение</w:t>
            </w:r>
          </w:p>
        </w:tc>
      </w:tr>
      <w:tr w:rsidR="004744AA">
        <w:trPr>
          <w:trHeight w:val="178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Оптимизацияличного</w:t>
            </w:r>
          </w:p>
          <w:p w:rsidR="004744AA" w:rsidRDefault="00F12381" w:rsidP="006B35AE">
            <w:pPr>
              <w:pStyle w:val="TableParagraph"/>
              <w:ind w:left="199" w:right="382"/>
              <w:rPr>
                <w:sz w:val="24"/>
              </w:rPr>
            </w:pPr>
            <w:r>
              <w:rPr>
                <w:sz w:val="24"/>
              </w:rPr>
              <w:t>бюджета в части примененияналоговых льгот с цельюуменьшения налоговыхвыплатфизическихлиц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4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</w:tbl>
    <w:p w:rsidR="004744AA" w:rsidRDefault="004744AA" w:rsidP="006B35AE">
      <w:pPr>
        <w:jc w:val="center"/>
        <w:rPr>
          <w:sz w:val="24"/>
        </w:rPr>
        <w:sectPr w:rsidR="004744AA">
          <w:pgSz w:w="11910" w:h="16840"/>
          <w:pgMar w:top="1120" w:right="74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/>
      </w:tblPr>
      <w:tblGrid>
        <w:gridCol w:w="638"/>
        <w:gridCol w:w="3622"/>
        <w:gridCol w:w="1037"/>
        <w:gridCol w:w="1193"/>
        <w:gridCol w:w="1105"/>
        <w:gridCol w:w="1748"/>
      </w:tblGrid>
      <w:tr w:rsidR="004744AA">
        <w:trPr>
          <w:trHeight w:val="1470"/>
        </w:trPr>
        <w:tc>
          <w:tcPr>
            <w:tcW w:w="638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 w:right="249"/>
              <w:rPr>
                <w:sz w:val="24"/>
              </w:rPr>
            </w:pPr>
            <w:r>
              <w:rPr>
                <w:sz w:val="24"/>
              </w:rPr>
              <w:t>Формирование практическихнавыков получениясоциальных и имущественныхналоговыхвычетов.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517"/>
        </w:trPr>
        <w:tc>
          <w:tcPr>
            <w:tcW w:w="638" w:type="dxa"/>
            <w:vMerge w:val="restart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8705" w:type="dxa"/>
            <w:gridSpan w:val="5"/>
          </w:tcPr>
          <w:p w:rsidR="004744AA" w:rsidRDefault="00F12381" w:rsidP="006B35AE">
            <w:pPr>
              <w:pStyle w:val="TableParagraph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Защитаотмошенническихдействийнафинансовомрынке</w:t>
            </w:r>
            <w:r w:rsidR="00C90656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ч.</w:t>
            </w:r>
          </w:p>
        </w:tc>
      </w:tr>
      <w:tr w:rsidR="004744AA">
        <w:trPr>
          <w:trHeight w:val="178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Основныепризнакиивиды</w:t>
            </w:r>
          </w:p>
          <w:p w:rsidR="004744AA" w:rsidRDefault="00F12381" w:rsidP="006B35AE">
            <w:pPr>
              <w:pStyle w:val="TableParagraph"/>
              <w:ind w:left="199" w:right="230"/>
              <w:rPr>
                <w:sz w:val="24"/>
              </w:rPr>
            </w:pPr>
            <w:r>
              <w:rPr>
                <w:sz w:val="24"/>
              </w:rPr>
              <w:t>финансовых пирамид, правилаличнойфинансовой</w:t>
            </w:r>
          </w:p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безопасности,виды</w:t>
            </w:r>
          </w:p>
          <w:p w:rsidR="004744AA" w:rsidRDefault="00F12381" w:rsidP="006B35AE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финансовогомошенничества.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C90656" w:rsidP="006B35AE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4744AA" w:rsidP="006B35AE">
            <w:pPr>
              <w:pStyle w:val="TableParagraph"/>
              <w:rPr>
                <w:b/>
                <w:sz w:val="28"/>
              </w:rPr>
            </w:pPr>
          </w:p>
          <w:p w:rsidR="004744AA" w:rsidRDefault="00F12381" w:rsidP="006B35AE">
            <w:pPr>
              <w:pStyle w:val="TableParagraph"/>
              <w:ind w:left="356" w:right="347"/>
              <w:jc w:val="center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4744AA">
        <w:trPr>
          <w:trHeight w:val="1468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C90656" w:rsidP="006B35AE">
            <w:pPr>
              <w:pStyle w:val="TableParagraph"/>
              <w:ind w:left="199" w:right="935"/>
              <w:rPr>
                <w:sz w:val="24"/>
              </w:rPr>
            </w:pPr>
            <w:r>
              <w:rPr>
                <w:sz w:val="24"/>
              </w:rPr>
              <w:t xml:space="preserve">Итоговоезанятие </w:t>
            </w:r>
            <w:r w:rsidR="00F12381">
              <w:rPr>
                <w:sz w:val="24"/>
              </w:rPr>
              <w:t>Формирование навыковбезопасногоповедения</w:t>
            </w:r>
          </w:p>
          <w:p w:rsidR="004744AA" w:rsidRDefault="00F12381" w:rsidP="006B35AE">
            <w:pPr>
              <w:pStyle w:val="TableParagraph"/>
              <w:ind w:left="199" w:right="519"/>
              <w:rPr>
                <w:sz w:val="24"/>
              </w:rPr>
            </w:pPr>
            <w:r>
              <w:rPr>
                <w:sz w:val="24"/>
              </w:rPr>
              <w:t>потребителянафинансовомрынке</w:t>
            </w:r>
          </w:p>
        </w:tc>
        <w:tc>
          <w:tcPr>
            <w:tcW w:w="1037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  <w:tc>
          <w:tcPr>
            <w:tcW w:w="1105" w:type="dxa"/>
          </w:tcPr>
          <w:p w:rsidR="004744AA" w:rsidRDefault="004744AA" w:rsidP="006B35AE">
            <w:pPr>
              <w:pStyle w:val="TableParagraph"/>
              <w:rPr>
                <w:b/>
                <w:sz w:val="26"/>
              </w:rPr>
            </w:pPr>
          </w:p>
          <w:p w:rsidR="004744AA" w:rsidRDefault="00C90656" w:rsidP="006B35AE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4744AA" w:rsidRDefault="00C90656" w:rsidP="006B35AE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 xml:space="preserve"> Контрольныезадания</w:t>
            </w:r>
          </w:p>
        </w:tc>
      </w:tr>
      <w:tr w:rsidR="004744AA">
        <w:trPr>
          <w:trHeight w:val="517"/>
        </w:trPr>
        <w:tc>
          <w:tcPr>
            <w:tcW w:w="638" w:type="dxa"/>
            <w:vMerge/>
            <w:tcBorders>
              <w:top w:val="nil"/>
            </w:tcBorders>
          </w:tcPr>
          <w:p w:rsidR="004744AA" w:rsidRDefault="004744AA" w:rsidP="006B35AE">
            <w:pPr>
              <w:rPr>
                <w:sz w:val="2"/>
                <w:szCs w:val="2"/>
              </w:rPr>
            </w:pPr>
          </w:p>
        </w:tc>
        <w:tc>
          <w:tcPr>
            <w:tcW w:w="3622" w:type="dxa"/>
          </w:tcPr>
          <w:p w:rsidR="004744AA" w:rsidRDefault="00F12381" w:rsidP="006B35AE">
            <w:pPr>
              <w:pStyle w:val="TableParagraph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37" w:type="dxa"/>
          </w:tcPr>
          <w:p w:rsidR="004744AA" w:rsidRDefault="00C90656" w:rsidP="006B35AE">
            <w:pPr>
              <w:pStyle w:val="TableParagraph"/>
              <w:ind w:left="13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193" w:type="dxa"/>
          </w:tcPr>
          <w:p w:rsidR="004744AA" w:rsidRDefault="00C90656" w:rsidP="006B35AE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05" w:type="dxa"/>
          </w:tcPr>
          <w:p w:rsidR="004744AA" w:rsidRDefault="00C90656" w:rsidP="006B35AE">
            <w:pPr>
              <w:pStyle w:val="TableParagraph"/>
              <w:ind w:left="412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748" w:type="dxa"/>
          </w:tcPr>
          <w:p w:rsidR="004744AA" w:rsidRDefault="004744AA" w:rsidP="006B35AE">
            <w:pPr>
              <w:pStyle w:val="TableParagraph"/>
              <w:rPr>
                <w:sz w:val="24"/>
              </w:rPr>
            </w:pPr>
          </w:p>
        </w:tc>
      </w:tr>
    </w:tbl>
    <w:p w:rsidR="00F12381" w:rsidRDefault="00F12381"/>
    <w:sectPr w:rsidR="00F12381" w:rsidSect="005B145A">
      <w:pgSz w:w="11910" w:h="16840"/>
      <w:pgMar w:top="1120" w:right="74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32599"/>
    <w:multiLevelType w:val="hybridMultilevel"/>
    <w:tmpl w:val="1EFE4E22"/>
    <w:lvl w:ilvl="0" w:tplc="E452D27E">
      <w:numFmt w:val="bullet"/>
      <w:lvlText w:val=""/>
      <w:lvlJc w:val="left"/>
      <w:pPr>
        <w:ind w:left="242" w:hanging="428"/>
      </w:pPr>
      <w:rPr>
        <w:rFonts w:hint="default"/>
        <w:w w:val="99"/>
        <w:lang w:val="ru-RU" w:eastAsia="en-US" w:bidi="ar-SA"/>
      </w:rPr>
    </w:lvl>
    <w:lvl w:ilvl="1" w:tplc="A53C9F28">
      <w:numFmt w:val="bullet"/>
      <w:lvlText w:val=""/>
      <w:lvlJc w:val="left"/>
      <w:pPr>
        <w:ind w:left="1658" w:hanging="708"/>
      </w:pPr>
      <w:rPr>
        <w:rFonts w:hint="default"/>
        <w:w w:val="100"/>
        <w:lang w:val="ru-RU" w:eastAsia="en-US" w:bidi="ar-SA"/>
      </w:rPr>
    </w:lvl>
    <w:lvl w:ilvl="2" w:tplc="4A8EAE10">
      <w:numFmt w:val="bullet"/>
      <w:lvlText w:val="•"/>
      <w:lvlJc w:val="left"/>
      <w:pPr>
        <w:ind w:left="2554" w:hanging="708"/>
      </w:pPr>
      <w:rPr>
        <w:rFonts w:hint="default"/>
        <w:lang w:val="ru-RU" w:eastAsia="en-US" w:bidi="ar-SA"/>
      </w:rPr>
    </w:lvl>
    <w:lvl w:ilvl="3" w:tplc="4F608404">
      <w:numFmt w:val="bullet"/>
      <w:lvlText w:val="•"/>
      <w:lvlJc w:val="left"/>
      <w:pPr>
        <w:ind w:left="3448" w:hanging="708"/>
      </w:pPr>
      <w:rPr>
        <w:rFonts w:hint="default"/>
        <w:lang w:val="ru-RU" w:eastAsia="en-US" w:bidi="ar-SA"/>
      </w:rPr>
    </w:lvl>
    <w:lvl w:ilvl="4" w:tplc="0442B1F8">
      <w:numFmt w:val="bullet"/>
      <w:lvlText w:val="•"/>
      <w:lvlJc w:val="left"/>
      <w:pPr>
        <w:ind w:left="4342" w:hanging="708"/>
      </w:pPr>
      <w:rPr>
        <w:rFonts w:hint="default"/>
        <w:lang w:val="ru-RU" w:eastAsia="en-US" w:bidi="ar-SA"/>
      </w:rPr>
    </w:lvl>
    <w:lvl w:ilvl="5" w:tplc="02860C22">
      <w:numFmt w:val="bullet"/>
      <w:lvlText w:val="•"/>
      <w:lvlJc w:val="left"/>
      <w:pPr>
        <w:ind w:left="5236" w:hanging="708"/>
      </w:pPr>
      <w:rPr>
        <w:rFonts w:hint="default"/>
        <w:lang w:val="ru-RU" w:eastAsia="en-US" w:bidi="ar-SA"/>
      </w:rPr>
    </w:lvl>
    <w:lvl w:ilvl="6" w:tplc="F496DD6A">
      <w:numFmt w:val="bullet"/>
      <w:lvlText w:val="•"/>
      <w:lvlJc w:val="left"/>
      <w:pPr>
        <w:ind w:left="6130" w:hanging="708"/>
      </w:pPr>
      <w:rPr>
        <w:rFonts w:hint="default"/>
        <w:lang w:val="ru-RU" w:eastAsia="en-US" w:bidi="ar-SA"/>
      </w:rPr>
    </w:lvl>
    <w:lvl w:ilvl="7" w:tplc="C060A652">
      <w:numFmt w:val="bullet"/>
      <w:lvlText w:val="•"/>
      <w:lvlJc w:val="left"/>
      <w:pPr>
        <w:ind w:left="7024" w:hanging="708"/>
      </w:pPr>
      <w:rPr>
        <w:rFonts w:hint="default"/>
        <w:lang w:val="ru-RU" w:eastAsia="en-US" w:bidi="ar-SA"/>
      </w:rPr>
    </w:lvl>
    <w:lvl w:ilvl="8" w:tplc="1E7253D0">
      <w:numFmt w:val="bullet"/>
      <w:lvlText w:val="•"/>
      <w:lvlJc w:val="left"/>
      <w:pPr>
        <w:ind w:left="7918" w:hanging="708"/>
      </w:pPr>
      <w:rPr>
        <w:rFonts w:hint="default"/>
        <w:lang w:val="ru-RU" w:eastAsia="en-US" w:bidi="ar-SA"/>
      </w:rPr>
    </w:lvl>
  </w:abstractNum>
  <w:abstractNum w:abstractNumId="1">
    <w:nsid w:val="3085297B"/>
    <w:multiLevelType w:val="hybridMultilevel"/>
    <w:tmpl w:val="5AB2F072"/>
    <w:lvl w:ilvl="0" w:tplc="0D1C707C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744AA"/>
    <w:rsid w:val="00031FF7"/>
    <w:rsid w:val="002D7A64"/>
    <w:rsid w:val="003F5087"/>
    <w:rsid w:val="004701F2"/>
    <w:rsid w:val="004744AA"/>
    <w:rsid w:val="005B145A"/>
    <w:rsid w:val="006B35AE"/>
    <w:rsid w:val="00C90656"/>
    <w:rsid w:val="00D359DE"/>
    <w:rsid w:val="00DC0A4E"/>
    <w:rsid w:val="00DC2F13"/>
    <w:rsid w:val="00E1458A"/>
    <w:rsid w:val="00F12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145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5B145A"/>
    <w:pPr>
      <w:spacing w:line="321" w:lineRule="exact"/>
      <w:ind w:left="950"/>
      <w:jc w:val="both"/>
      <w:outlineLvl w:val="0"/>
    </w:pPr>
    <w:rPr>
      <w:b/>
      <w:bCs/>
      <w:sz w:val="28"/>
      <w:szCs w:val="28"/>
    </w:rPr>
  </w:style>
  <w:style w:type="paragraph" w:styleId="20">
    <w:name w:val="heading 2"/>
    <w:basedOn w:val="a"/>
    <w:uiPriority w:val="1"/>
    <w:qFormat/>
    <w:rsid w:val="005B145A"/>
    <w:pPr>
      <w:spacing w:line="321" w:lineRule="exact"/>
      <w:ind w:left="80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B14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B145A"/>
    <w:pPr>
      <w:ind w:left="242" w:firstLine="566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5B145A"/>
    <w:pPr>
      <w:ind w:left="24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B145A"/>
  </w:style>
  <w:style w:type="paragraph" w:customStyle="1" w:styleId="2">
    <w:name w:val="Стиль2лл"/>
    <w:basedOn w:val="a"/>
    <w:next w:val="a3"/>
    <w:autoRedefine/>
    <w:rsid w:val="00031FF7"/>
    <w:pPr>
      <w:widowControl/>
      <w:numPr>
        <w:numId w:val="2"/>
      </w:numPr>
      <w:autoSpaceDE/>
      <w:autoSpaceDN/>
      <w:jc w:val="both"/>
    </w:pPr>
    <w:rPr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B35A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35A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сафонов</dc:creator>
  <cp:lastModifiedBy>1</cp:lastModifiedBy>
  <cp:revision>2</cp:revision>
  <cp:lastPrinted>2025-10-25T10:21:00Z</cp:lastPrinted>
  <dcterms:created xsi:type="dcterms:W3CDTF">2025-10-28T16:26:00Z</dcterms:created>
  <dcterms:modified xsi:type="dcterms:W3CDTF">2025-10-28T16:26:00Z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2024-08-24T00:00:00Z</vt:filetime>
  </property>
</Properties>
</file>